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17" w:rsidRDefault="00DA3717">
      <w:pPr>
        <w:widowControl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1818005</wp:posOffset>
            </wp:positionV>
            <wp:extent cx="4467225" cy="6153150"/>
            <wp:effectExtent l="19050" t="0" r="9525" b="0"/>
            <wp:wrapTight wrapText="bothSides">
              <wp:wrapPolygon edited="0">
                <wp:start x="-92" y="0"/>
                <wp:lineTo x="-92" y="21533"/>
                <wp:lineTo x="21646" y="21533"/>
                <wp:lineTo x="21646" y="0"/>
                <wp:lineTo x="-92" y="0"/>
              </wp:wrapPolygon>
            </wp:wrapTight>
            <wp:docPr id="1" name="圖片 1" descr="C:\Users\東信國小\Desktop\102資料\102專案評鑑\本土語102成果\2-7本土語薪資發放\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東信國小\Desktop\102資料\102專案評鑑\本土語102成果\2-7本土語薪資發放\img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.5pt;margin-top:623.15pt;width:492pt;height:62.95pt;z-index:251667456;mso-position-horizontal-relative:text;mso-position-vertical-relative:text" filled="f" stroked="f">
            <v:textbox style="mso-next-textbox:#_x0000_s1035">
              <w:txbxContent>
                <w:p w:rsidR="00DA3717" w:rsidRPr="00A57EA1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4"/>
                      <w:szCs w:val="44"/>
                    </w:rPr>
                  </w:pPr>
                  <w:r w:rsidRPr="00A57EA1">
                    <w:rPr>
                      <w:rFonts w:ascii="標楷體" w:eastAsia="標楷體" w:hAnsi="標楷體" w:hint="eastAsia"/>
                      <w:color w:val="0000FF"/>
                      <w:sz w:val="44"/>
                      <w:szCs w:val="44"/>
                    </w:rPr>
                    <w:t>活動主題：</w:t>
                  </w:r>
                  <w:r>
                    <w:rPr>
                      <w:rFonts w:ascii="標楷體" w:eastAsia="標楷體" w:hAnsi="標楷體" w:hint="eastAsia"/>
                      <w:color w:val="0000FF"/>
                      <w:sz w:val="44"/>
                      <w:szCs w:val="44"/>
                    </w:rPr>
                    <w:t>辦理支援教師薪資發放證明(10月份)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pt;margin-top:686.1pt;width:468.15pt;height:82.45pt;z-index:251669504;mso-position-horizontal-relative:text;mso-position-vertical-relative:text" filled="f" stroked="f">
            <v:textbox style="mso-next-textbox:#_x0000_s1037">
              <w:txbxContent>
                <w:p w:rsidR="00DA3717" w:rsidRP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  <w:t>內容說明：</w:t>
                  </w:r>
                  <w:r w:rsidRPr="00DA3717">
                    <w:rPr>
                      <w:rFonts w:ascii="標楷體" w:eastAsia="標楷體" w:hAnsi="標楷體" w:hint="eastAsia"/>
                      <w:color w:val="0000FF"/>
                      <w:sz w:val="36"/>
                      <w:szCs w:val="36"/>
                    </w:rPr>
                    <w:t>自102學年度起支援教師之薪資發放改為主聘學校制,本校聘任教師為</w:t>
                  </w:r>
                  <w:r>
                    <w:rPr>
                      <w:rFonts w:ascii="標楷體" w:eastAsia="標楷體" w:hAnsi="標楷體" w:hint="eastAsia"/>
                      <w:color w:val="0000FF"/>
                      <w:sz w:val="36"/>
                      <w:szCs w:val="36"/>
                    </w:rPr>
                    <w:t>林寶珠及石邱玉春老師</w:t>
                  </w: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8856980</wp:posOffset>
            </wp:positionV>
            <wp:extent cx="304800" cy="304800"/>
            <wp:effectExtent l="19050" t="0" r="0" b="0"/>
            <wp:wrapNone/>
            <wp:docPr id="1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8104505</wp:posOffset>
            </wp:positionV>
            <wp:extent cx="304800" cy="304800"/>
            <wp:effectExtent l="19050" t="0" r="0" b="0"/>
            <wp:wrapNone/>
            <wp:docPr id="1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202" style="position:absolute;margin-left:208pt;margin-top:69.65pt;width:312pt;height:63pt;z-index:251672576;mso-position-horizontal-relative:text;mso-position-vertical-relative:text" filled="f" stroked="f">
            <v:textbox style="mso-next-textbox:#_x0000_s1040">
              <w:txbxContent>
                <w:p w:rsidR="00DA3717" w:rsidRDefault="00DA3717" w:rsidP="00DA3717">
                  <w:pPr>
                    <w:ind w:firstLineChars="21" w:firstLine="118"/>
                    <w:rPr>
                      <w:rFonts w:eastAsia="標楷體" w:hint="eastAsia"/>
                      <w:color w:val="FFFFFF"/>
                      <w:sz w:val="56"/>
                    </w:rPr>
                  </w:pPr>
                  <w:r>
                    <w:rPr>
                      <w:rFonts w:eastAsia="標楷體" w:hint="eastAsia"/>
                      <w:color w:val="FFFFFF"/>
                      <w:sz w:val="56"/>
                    </w:rPr>
                    <w:t>東信國小活動成果卡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998855</wp:posOffset>
            </wp:positionV>
            <wp:extent cx="4572000" cy="533400"/>
            <wp:effectExtent l="19050" t="0" r="0" b="0"/>
            <wp:wrapNone/>
            <wp:docPr id="1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27305</wp:posOffset>
            </wp:positionV>
            <wp:extent cx="4894580" cy="762000"/>
            <wp:effectExtent l="19050" t="0" r="1270" b="0"/>
            <wp:wrapTight wrapText="bothSides">
              <wp:wrapPolygon edited="0">
                <wp:start x="-84" y="0"/>
                <wp:lineTo x="-84" y="21060"/>
                <wp:lineTo x="21606" y="21060"/>
                <wp:lineTo x="21606" y="0"/>
                <wp:lineTo x="-84" y="0"/>
              </wp:wrapPolygon>
            </wp:wrapTight>
            <wp:docPr id="17" name="圖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708" b="3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27305</wp:posOffset>
            </wp:positionV>
            <wp:extent cx="1676400" cy="1400175"/>
            <wp:effectExtent l="19050" t="0" r="0" b="0"/>
            <wp:wrapNone/>
            <wp:docPr id="14" name="圖片 4" descr="東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東信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C12E9" w:rsidRDefault="00DA3717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3265805</wp:posOffset>
            </wp:positionV>
            <wp:extent cx="3501390" cy="4819650"/>
            <wp:effectExtent l="19050" t="0" r="3810" b="0"/>
            <wp:wrapTight wrapText="bothSides">
              <wp:wrapPolygon edited="0">
                <wp:start x="-118" y="0"/>
                <wp:lineTo x="-118" y="21515"/>
                <wp:lineTo x="21624" y="21515"/>
                <wp:lineTo x="21624" y="0"/>
                <wp:lineTo x="-118" y="0"/>
              </wp:wrapPolygon>
            </wp:wrapTight>
            <wp:docPr id="5" name="圖片 3" descr="C:\Users\東信國小\Desktop\102資料\102專案評鑑\本土語102成果\2-7本土語薪資發放\img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東信國小\Desktop\102資料\102專案評鑑\本土語102成果\2-7本土語薪資發放\img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1751330</wp:posOffset>
            </wp:positionV>
            <wp:extent cx="3251835" cy="4476750"/>
            <wp:effectExtent l="19050" t="0" r="5715" b="0"/>
            <wp:wrapTight wrapText="bothSides">
              <wp:wrapPolygon edited="0">
                <wp:start x="-127" y="0"/>
                <wp:lineTo x="-127" y="21508"/>
                <wp:lineTo x="21638" y="21508"/>
                <wp:lineTo x="21638" y="0"/>
                <wp:lineTo x="-127" y="0"/>
              </wp:wrapPolygon>
            </wp:wrapTight>
            <wp:docPr id="3" name="圖片 2" descr="C:\Users\東信國小\Desktop\102資料\102專案評鑑\本土語102成果\2-7本土語薪資發放\img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東信國小\Desktop\102資料\102專案評鑑\本土語102成果\2-7本土語薪資發放\img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6.1pt;margin-top:653.15pt;width:492pt;height:62.95pt;z-index:251659264;mso-position-horizontal-relative:text;mso-position-vertical-relative:text" filled="f" stroked="f">
            <v:textbox style="mso-next-textbox:#_x0000_s1027">
              <w:txbxContent>
                <w:p w:rsidR="00DA3717" w:rsidRPr="00A57EA1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4"/>
                      <w:szCs w:val="44"/>
                    </w:rPr>
                  </w:pPr>
                  <w:r w:rsidRPr="00A57EA1">
                    <w:rPr>
                      <w:rFonts w:ascii="標楷體" w:eastAsia="標楷體" w:hAnsi="標楷體" w:hint="eastAsia"/>
                      <w:color w:val="0000FF"/>
                      <w:sz w:val="44"/>
                      <w:szCs w:val="44"/>
                    </w:rPr>
                    <w:t>活動主題：</w:t>
                  </w:r>
                  <w:r>
                    <w:rPr>
                      <w:rFonts w:ascii="標楷體" w:eastAsia="標楷體" w:hAnsi="標楷體" w:hint="eastAsia"/>
                      <w:color w:val="0000FF"/>
                      <w:sz w:val="44"/>
                      <w:szCs w:val="44"/>
                    </w:rPr>
                    <w:t>本土語支援教師勞健保證明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.1pt;margin-top:704.15pt;width:468.15pt;height:82.45pt;z-index:251661312;mso-position-horizontal-relative:text;mso-position-vertical-relative:text" filled="f" stroked="f">
            <v:textbox style="mso-next-textbox:#_x0000_s1029">
              <w:txbxContent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  <w: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  <w:t>內容說明：每月皆幫主聘教師進行勞健保的月保加保工作</w:t>
                  </w: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  <w:p w:rsidR="00DA3717" w:rsidRDefault="00DA3717" w:rsidP="00DA3717">
                  <w:pPr>
                    <w:rPr>
                      <w:rFonts w:ascii="標楷體" w:eastAsia="標楷體" w:hAnsi="標楷體" w:hint="eastAsia"/>
                      <w:color w:val="0000FF"/>
                      <w:sz w:val="48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9085580</wp:posOffset>
            </wp:positionV>
            <wp:extent cx="304800" cy="304800"/>
            <wp:effectExtent l="19050" t="0" r="0" b="0"/>
            <wp:wrapNone/>
            <wp:docPr id="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8409305</wp:posOffset>
            </wp:positionV>
            <wp:extent cx="304800" cy="30480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208pt;margin-top:62.9pt;width:312pt;height:63pt;z-index:251664384;mso-position-horizontal-relative:text;mso-position-vertical-relative:text" filled="f" stroked="f">
            <v:textbox style="mso-next-textbox:#_x0000_s1032">
              <w:txbxContent>
                <w:p w:rsidR="00DA3717" w:rsidRDefault="00DA3717" w:rsidP="00DA3717">
                  <w:pPr>
                    <w:ind w:firstLineChars="21" w:firstLine="118"/>
                    <w:rPr>
                      <w:rFonts w:eastAsia="標楷體" w:hint="eastAsia"/>
                      <w:color w:val="FFFFFF"/>
                      <w:sz w:val="56"/>
                    </w:rPr>
                  </w:pPr>
                  <w:r>
                    <w:rPr>
                      <w:rFonts w:eastAsia="標楷體" w:hint="eastAsia"/>
                      <w:color w:val="FFFFFF"/>
                      <w:sz w:val="56"/>
                    </w:rPr>
                    <w:t>東信國小活動成果卡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894080</wp:posOffset>
            </wp:positionV>
            <wp:extent cx="4572000" cy="533400"/>
            <wp:effectExtent l="19050" t="0" r="0" b="0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-20320</wp:posOffset>
            </wp:positionV>
            <wp:extent cx="4894580" cy="762000"/>
            <wp:effectExtent l="19050" t="0" r="1270" b="0"/>
            <wp:wrapTight wrapText="bothSides">
              <wp:wrapPolygon edited="0">
                <wp:start x="-84" y="0"/>
                <wp:lineTo x="-84" y="21060"/>
                <wp:lineTo x="21606" y="21060"/>
                <wp:lineTo x="21606" y="0"/>
                <wp:lineTo x="-84" y="0"/>
              </wp:wrapPolygon>
            </wp:wrapTight>
            <wp:docPr id="9" name="圖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708" b="3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-96520</wp:posOffset>
            </wp:positionV>
            <wp:extent cx="1676400" cy="1400175"/>
            <wp:effectExtent l="19050" t="0" r="0" b="0"/>
            <wp:wrapNone/>
            <wp:docPr id="6" name="圖片 4" descr="東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東信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12E9" w:rsidSect="00804692">
      <w:pgSz w:w="11906" w:h="16838"/>
      <w:pgMar w:top="737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692"/>
    <w:rsid w:val="00041F83"/>
    <w:rsid w:val="00051CC1"/>
    <w:rsid w:val="000D4193"/>
    <w:rsid w:val="00117331"/>
    <w:rsid w:val="002C0E8E"/>
    <w:rsid w:val="003421B2"/>
    <w:rsid w:val="00365906"/>
    <w:rsid w:val="005727E8"/>
    <w:rsid w:val="00582C18"/>
    <w:rsid w:val="005F5951"/>
    <w:rsid w:val="006623CF"/>
    <w:rsid w:val="006F7018"/>
    <w:rsid w:val="007F0A3A"/>
    <w:rsid w:val="00804692"/>
    <w:rsid w:val="009836B3"/>
    <w:rsid w:val="009A6E1E"/>
    <w:rsid w:val="00A1656B"/>
    <w:rsid w:val="00B87977"/>
    <w:rsid w:val="00BF146F"/>
    <w:rsid w:val="00C67013"/>
    <w:rsid w:val="00CA17CB"/>
    <w:rsid w:val="00D94720"/>
    <w:rsid w:val="00DA3717"/>
    <w:rsid w:val="00DC12E9"/>
    <w:rsid w:val="00E57E7B"/>
    <w:rsid w:val="00F2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3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Company>東信國小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</dc:creator>
  <cp:lastModifiedBy>教師</cp:lastModifiedBy>
  <cp:revision>1</cp:revision>
  <dcterms:created xsi:type="dcterms:W3CDTF">2013-12-05T06:18:00Z</dcterms:created>
  <dcterms:modified xsi:type="dcterms:W3CDTF">2013-12-05T06:49:00Z</dcterms:modified>
</cp:coreProperties>
</file>