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DB" w:rsidRDefault="006E6967">
      <w:pPr>
        <w:pStyle w:val="Standard"/>
        <w:spacing w:line="500" w:lineRule="exact"/>
        <w:jc w:val="center"/>
      </w:pPr>
      <w:r>
        <w:rPr>
          <w:rFonts w:ascii="標楷體" w:eastAsia="標楷體" w:hAnsi="標楷體" w:cs="標楷體"/>
          <w:b/>
          <w:kern w:val="0"/>
          <w:sz w:val="36"/>
          <w:szCs w:val="36"/>
          <w:lang w:eastAsia="zh-HK"/>
        </w:rPr>
        <w:t>（學校全銜）校園事件處理</w:t>
      </w:r>
      <w:r>
        <w:rPr>
          <w:rFonts w:ascii="標楷體" w:eastAsia="標楷體" w:hAnsi="標楷體" w:cs="標楷體"/>
          <w:b/>
          <w:kern w:val="0"/>
          <w:sz w:val="36"/>
          <w:szCs w:val="36"/>
        </w:rPr>
        <w:t>會議紀錄</w:t>
      </w:r>
    </w:p>
    <w:p w:rsidR="004C2DDB" w:rsidRDefault="004C2DDB">
      <w:pPr>
        <w:pStyle w:val="Standard"/>
        <w:spacing w:line="50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4C2DDB" w:rsidRDefault="006E6967">
      <w:pPr>
        <w:pStyle w:val="Standard"/>
        <w:spacing w:line="50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時    間：中華民國○年○月○日（星期○）上（下）午○時○分</w:t>
      </w:r>
    </w:p>
    <w:p w:rsidR="004C2DDB" w:rsidRDefault="006E6967">
      <w:pPr>
        <w:pStyle w:val="Standard"/>
        <w:spacing w:line="50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地    點：</w:t>
      </w:r>
    </w:p>
    <w:p w:rsidR="00B80135" w:rsidRDefault="00B80135" w:rsidP="00B80135">
      <w:pPr>
        <w:pStyle w:val="Standard"/>
        <w:spacing w:line="50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主    席：                                         紀錄：○○○</w:t>
      </w:r>
    </w:p>
    <w:p w:rsidR="004C2DDB" w:rsidRDefault="006E6967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出席人員：</w:t>
      </w:r>
    </w:p>
    <w:tbl>
      <w:tblPr>
        <w:tblStyle w:val="ae"/>
        <w:tblW w:w="0" w:type="auto"/>
        <w:tblInd w:w="1668" w:type="dxa"/>
        <w:tblLook w:val="04A0" w:firstRow="1" w:lastRow="0" w:firstColumn="1" w:lastColumn="0" w:noHBand="0" w:noVBand="1"/>
      </w:tblPr>
      <w:tblGrid>
        <w:gridCol w:w="2693"/>
        <w:gridCol w:w="3544"/>
      </w:tblGrid>
      <w:tr w:rsidR="00B80135" w:rsidTr="009B2ABC">
        <w:tc>
          <w:tcPr>
            <w:tcW w:w="2693" w:type="dxa"/>
          </w:tcPr>
          <w:p w:rsidR="00B80135" w:rsidRDefault="00D02415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</w:t>
            </w:r>
          </w:p>
        </w:tc>
        <w:tc>
          <w:tcPr>
            <w:tcW w:w="3544" w:type="dxa"/>
          </w:tcPr>
          <w:p w:rsidR="00B80135" w:rsidRDefault="00B80135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簽到</w:t>
            </w:r>
          </w:p>
        </w:tc>
      </w:tr>
      <w:tr w:rsidR="00B80135" w:rsidTr="009B2ABC">
        <w:tc>
          <w:tcPr>
            <w:tcW w:w="2693" w:type="dxa"/>
          </w:tcPr>
          <w:p w:rsidR="00B80135" w:rsidRDefault="00B80135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校(園)長</w:t>
            </w:r>
          </w:p>
        </w:tc>
        <w:tc>
          <w:tcPr>
            <w:tcW w:w="3544" w:type="dxa"/>
          </w:tcPr>
          <w:p w:rsidR="00B80135" w:rsidRDefault="00B80135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80135" w:rsidTr="009B2ABC">
        <w:tc>
          <w:tcPr>
            <w:tcW w:w="2693" w:type="dxa"/>
          </w:tcPr>
          <w:p w:rsidR="00B80135" w:rsidRDefault="00B80135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家長會代表</w:t>
            </w:r>
          </w:p>
        </w:tc>
        <w:tc>
          <w:tcPr>
            <w:tcW w:w="3544" w:type="dxa"/>
          </w:tcPr>
          <w:p w:rsidR="00B80135" w:rsidRDefault="00B80135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80135" w:rsidTr="009B2ABC">
        <w:tc>
          <w:tcPr>
            <w:tcW w:w="2693" w:type="dxa"/>
          </w:tcPr>
          <w:p w:rsidR="00B80135" w:rsidRDefault="00B80135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行政人員代表</w:t>
            </w:r>
          </w:p>
        </w:tc>
        <w:tc>
          <w:tcPr>
            <w:tcW w:w="3544" w:type="dxa"/>
          </w:tcPr>
          <w:p w:rsidR="00B80135" w:rsidRDefault="00B80135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80135" w:rsidTr="009B2ABC">
        <w:tc>
          <w:tcPr>
            <w:tcW w:w="2693" w:type="dxa"/>
          </w:tcPr>
          <w:p w:rsidR="00B80135" w:rsidRDefault="00B80135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學校教師會代表</w:t>
            </w:r>
          </w:p>
        </w:tc>
        <w:tc>
          <w:tcPr>
            <w:tcW w:w="3544" w:type="dxa"/>
          </w:tcPr>
          <w:p w:rsidR="00B80135" w:rsidRDefault="00B80135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80135" w:rsidTr="009B2ABC">
        <w:tc>
          <w:tcPr>
            <w:tcW w:w="2693" w:type="dxa"/>
          </w:tcPr>
          <w:p w:rsidR="00B80135" w:rsidRDefault="00B80135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社會公正人士</w:t>
            </w:r>
          </w:p>
        </w:tc>
        <w:tc>
          <w:tcPr>
            <w:tcW w:w="3544" w:type="dxa"/>
          </w:tcPr>
          <w:p w:rsidR="00B80135" w:rsidRDefault="00B80135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:rsidR="004C2DDB" w:rsidRDefault="006E6967">
      <w:pPr>
        <w:pStyle w:val="Standard"/>
        <w:spacing w:line="50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請假人員：</w:t>
      </w:r>
    </w:p>
    <w:p w:rsidR="004C2DDB" w:rsidRDefault="006E6967">
      <w:pPr>
        <w:pStyle w:val="Standard"/>
        <w:spacing w:line="50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列席人員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：</w:t>
      </w:r>
    </w:p>
    <w:p w:rsidR="004C2DDB" w:rsidRDefault="004C2DDB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</w:p>
    <w:p w:rsidR="004C2DDB" w:rsidRDefault="006E6967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、報告事項：</w:t>
      </w:r>
    </w:p>
    <w:p w:rsidR="00314E1E" w:rsidRDefault="0002064D" w:rsidP="00B80135">
      <w:pPr>
        <w:pStyle w:val="Standard"/>
        <w:spacing w:line="50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一、</w:t>
      </w:r>
      <w:r>
        <w:rPr>
          <w:rFonts w:eastAsia="標楷體"/>
          <w:sz w:val="28"/>
          <w:szCs w:val="28"/>
          <w:lang w:eastAsia="zh-HK"/>
        </w:rPr>
        <w:t>學校</w:t>
      </w:r>
      <w:r w:rsidR="00CB275E">
        <w:rPr>
          <w:rFonts w:eastAsia="標楷體" w:hint="eastAsia"/>
          <w:sz w:val="28"/>
          <w:szCs w:val="28"/>
        </w:rPr>
        <w:t>於</w:t>
      </w:r>
      <w:r w:rsidR="00FC7263">
        <w:rPr>
          <w:rFonts w:ascii="標楷體" w:eastAsia="標楷體" w:hAnsi="標楷體" w:cs="標楷體"/>
          <w:kern w:val="0"/>
          <w:sz w:val="28"/>
          <w:szCs w:val="28"/>
        </w:rPr>
        <w:t>○○</w:t>
      </w:r>
      <w:r w:rsidR="00CB275E">
        <w:rPr>
          <w:rFonts w:ascii="標楷體" w:eastAsia="標楷體" w:hAnsi="標楷體" w:cs="標楷體"/>
          <w:kern w:val="0"/>
          <w:sz w:val="28"/>
          <w:szCs w:val="28"/>
        </w:rPr>
        <w:t>○年○月○日（星期○）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接獲檢舉或知悉</w:t>
      </w:r>
      <w:r w:rsidR="00B80135">
        <w:rPr>
          <w:rFonts w:ascii="標楷體" w:eastAsia="標楷體" w:hAnsi="標楷體" w:cs="標楷體" w:hint="eastAsia"/>
          <w:kern w:val="0"/>
          <w:sz w:val="28"/>
          <w:szCs w:val="28"/>
        </w:rPr>
        <w:t>本校</w:t>
      </w:r>
      <w:r w:rsidR="00B80135">
        <w:rPr>
          <w:rFonts w:ascii="標楷體" w:eastAsia="標楷體" w:hAnsi="標楷體" w:cs="標楷體"/>
          <w:kern w:val="0"/>
          <w:sz w:val="28"/>
          <w:szCs w:val="28"/>
        </w:rPr>
        <w:t>○○○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教師疑似有</w:t>
      </w:r>
      <w:r w:rsidR="00B80135" w:rsidRPr="00B8013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體罰、不當管教、</w:t>
      </w:r>
      <w:r w:rsid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行為違反相關法規、</w:t>
      </w:r>
      <w:r w:rsidR="00B80135" w:rsidRPr="00B8013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教學不力或不能勝任工作</w:t>
      </w:r>
      <w:r w:rsidR="001B5B27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(請選擇填列，並略述案件內容)</w:t>
      </w:r>
      <w:r w:rsidR="001B5B27"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  <w:t>………………………</w:t>
      </w:r>
      <w:r w:rsidR="00B80135">
        <w:rPr>
          <w:rFonts w:ascii="標楷體" w:eastAsia="標楷體" w:hAnsi="標楷體" w:cs="標楷體" w:hint="eastAsia"/>
          <w:kern w:val="0"/>
          <w:sz w:val="28"/>
          <w:szCs w:val="28"/>
        </w:rPr>
        <w:t>，依據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 w:rsidR="00B80135">
        <w:rPr>
          <w:rFonts w:ascii="標楷體" w:eastAsia="標楷體" w:hAnsi="標楷體" w:cs="標楷體" w:hint="eastAsia"/>
          <w:kern w:val="0"/>
          <w:sz w:val="28"/>
          <w:szCs w:val="28"/>
        </w:rPr>
        <w:t>規定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，應於5日內召開校園事件處理會議（以下簡稱校事會議）審議</w:t>
      </w:r>
      <w:r w:rsidRPr="00FC7263">
        <w:rPr>
          <w:rFonts w:ascii="標楷體" w:eastAsia="標楷體" w:hAnsi="標楷體" w:cs="標楷體" w:hint="eastAsia"/>
          <w:kern w:val="0"/>
          <w:sz w:val="28"/>
          <w:szCs w:val="28"/>
        </w:rPr>
        <w:t>是否依本辦法第3條受理該案件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。</w:t>
      </w:r>
    </w:p>
    <w:p w:rsidR="00B80135" w:rsidRDefault="00B80135" w:rsidP="00B80135">
      <w:pPr>
        <w:pStyle w:val="Standard"/>
        <w:spacing w:line="50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二、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依據</w:t>
      </w:r>
      <w:r w:rsidR="001B5B27"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 w:rsidR="001B5B27" w:rsidRPr="000947D5">
        <w:rPr>
          <w:rFonts w:ascii="標楷體" w:eastAsia="標楷體" w:hAnsi="標楷體" w:cs="標楷體" w:hint="eastAsia"/>
          <w:kern w:val="0"/>
          <w:sz w:val="28"/>
          <w:szCs w:val="28"/>
        </w:rPr>
        <w:t>規定負有保密義務者包括參與處理校事會議案件之所有人員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1B5B27" w:rsidRPr="000947D5">
        <w:rPr>
          <w:rFonts w:ascii="標楷體" w:eastAsia="標楷體" w:hAnsi="標楷體" w:cs="標楷體" w:hint="eastAsia"/>
          <w:kern w:val="0"/>
          <w:sz w:val="28"/>
          <w:szCs w:val="28"/>
        </w:rPr>
        <w:t>另依刑法及行政程序法</w:t>
      </w:r>
      <w:r w:rsidR="00D02415">
        <w:rPr>
          <w:rFonts w:ascii="標楷體" w:eastAsia="標楷體" w:hAnsi="標楷體" w:cs="標楷體" w:hint="eastAsia"/>
          <w:kern w:val="0"/>
          <w:sz w:val="28"/>
          <w:szCs w:val="28"/>
        </w:rPr>
        <w:t>亦有</w:t>
      </w:r>
      <w:r w:rsidR="001B5B27" w:rsidRPr="000947D5">
        <w:rPr>
          <w:rFonts w:ascii="標楷體" w:eastAsia="標楷體" w:hAnsi="標楷體" w:cs="標楷體" w:hint="eastAsia"/>
          <w:kern w:val="0"/>
          <w:sz w:val="28"/>
          <w:szCs w:val="28"/>
        </w:rPr>
        <w:t>相關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保密</w:t>
      </w:r>
      <w:r w:rsidR="001B5B27" w:rsidRPr="000947D5">
        <w:rPr>
          <w:rFonts w:ascii="標楷體" w:eastAsia="標楷體" w:hAnsi="標楷體" w:cs="標楷體" w:hint="eastAsia"/>
          <w:kern w:val="0"/>
          <w:sz w:val="28"/>
          <w:szCs w:val="28"/>
        </w:rPr>
        <w:t>規定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，請</w:t>
      </w:r>
      <w:r w:rsidR="00D02415">
        <w:rPr>
          <w:rFonts w:ascii="標楷體" w:eastAsia="標楷體" w:hAnsi="標楷體" w:cs="標楷體" w:hint="eastAsia"/>
          <w:kern w:val="0"/>
          <w:sz w:val="28"/>
          <w:szCs w:val="28"/>
        </w:rPr>
        <w:t>所有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與會人員克盡保密責任。</w:t>
      </w:r>
    </w:p>
    <w:p w:rsidR="001B5B27" w:rsidRPr="001B5B27" w:rsidRDefault="001B5B27" w:rsidP="00B80135">
      <w:pPr>
        <w:pStyle w:val="Standard"/>
        <w:spacing w:line="50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4C2DDB" w:rsidRDefault="006E6967" w:rsidP="00FC7263">
      <w:pPr>
        <w:pStyle w:val="Standard"/>
        <w:spacing w:line="500" w:lineRule="exact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貳、討論事項（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含表決方法及結果）</w:t>
      </w:r>
      <w:r>
        <w:rPr>
          <w:rFonts w:ascii="標楷體" w:eastAsia="標楷體" w:hAnsi="標楷體" w:cs="標楷體"/>
          <w:kern w:val="0"/>
          <w:sz w:val="28"/>
          <w:szCs w:val="28"/>
        </w:rPr>
        <w:t>：</w:t>
      </w:r>
    </w:p>
    <w:p w:rsidR="004C2DDB" w:rsidRDefault="00DA59F1" w:rsidP="00FC7263">
      <w:pPr>
        <w:pStyle w:val="Standard"/>
        <w:spacing w:line="500" w:lineRule="exact"/>
        <w:ind w:left="1417" w:hangingChars="506" w:hanging="1417"/>
        <w:jc w:val="both"/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6E6967">
        <w:rPr>
          <w:rFonts w:ascii="標楷體" w:eastAsia="標楷體" w:hAnsi="標楷體" w:cs="標楷體"/>
          <w:kern w:val="0"/>
          <w:sz w:val="28"/>
          <w:szCs w:val="28"/>
        </w:rPr>
        <w:t>案由一：</w:t>
      </w:r>
      <w:r w:rsidR="0002064D">
        <w:rPr>
          <w:rFonts w:ascii="標楷體" w:eastAsia="標楷體" w:hAnsi="標楷體" w:cs="標楷體" w:hint="eastAsia"/>
          <w:kern w:val="0"/>
          <w:sz w:val="28"/>
          <w:szCs w:val="28"/>
        </w:rPr>
        <w:t>校事會議是否受理</w:t>
      </w:r>
      <w:r w:rsidR="00314E1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02064D">
        <w:rPr>
          <w:rFonts w:ascii="標楷體" w:eastAsia="標楷體" w:hAnsi="標楷體" w:cs="標楷體" w:hint="eastAsia"/>
          <w:kern w:val="0"/>
          <w:sz w:val="28"/>
          <w:szCs w:val="28"/>
        </w:rPr>
        <w:t>案件？提請討論。</w:t>
      </w:r>
    </w:p>
    <w:p w:rsidR="004C2DDB" w:rsidRDefault="00DA59F1" w:rsidP="00FC7263">
      <w:pPr>
        <w:pStyle w:val="Standard"/>
        <w:spacing w:line="500" w:lineRule="exact"/>
        <w:ind w:left="1417" w:hangingChars="506" w:hanging="141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6E6967">
        <w:rPr>
          <w:rFonts w:ascii="標楷體" w:eastAsia="標楷體" w:hAnsi="標楷體" w:cs="標楷體"/>
          <w:kern w:val="0"/>
          <w:sz w:val="28"/>
          <w:szCs w:val="28"/>
        </w:rPr>
        <w:t>決  議：</w:t>
      </w:r>
      <w:r w:rsidR="00B80135">
        <w:rPr>
          <w:rFonts w:ascii="標楷體" w:eastAsia="標楷體" w:hAnsi="標楷體" w:cs="標楷體" w:hint="eastAsia"/>
          <w:kern w:val="0"/>
          <w:sz w:val="28"/>
          <w:szCs w:val="28"/>
        </w:rPr>
        <w:t>1、</w:t>
      </w:r>
      <w:r w:rsidR="009E1C6C">
        <w:rPr>
          <w:rFonts w:ascii="標楷體" w:eastAsia="標楷體" w:hAnsi="標楷體" w:cs="標楷體" w:hint="eastAsia"/>
          <w:kern w:val="0"/>
          <w:sz w:val="28"/>
          <w:szCs w:val="28"/>
        </w:rPr>
        <w:t>受理。</w:t>
      </w:r>
    </w:p>
    <w:p w:rsidR="00DA59F1" w:rsidRDefault="00B80135" w:rsidP="00FC7263">
      <w:pPr>
        <w:pStyle w:val="Standard"/>
        <w:spacing w:line="500" w:lineRule="exact"/>
        <w:ind w:left="1700" w:hangingChars="607" w:hanging="1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 xml:space="preserve">          2、票數：受理</w:t>
      </w:r>
      <w:r>
        <w:rPr>
          <w:rFonts w:ascii="標楷體" w:eastAsia="標楷體" w:hAnsi="標楷體" w:cs="標楷體"/>
          <w:kern w:val="0"/>
          <w:sz w:val="28"/>
          <w:szCs w:val="28"/>
        </w:rPr>
        <w:t>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票、不受理</w:t>
      </w:r>
      <w:r>
        <w:rPr>
          <w:rFonts w:ascii="標楷體" w:eastAsia="標楷體" w:hAnsi="標楷體" w:cs="標楷體"/>
          <w:kern w:val="0"/>
          <w:sz w:val="28"/>
          <w:szCs w:val="28"/>
        </w:rPr>
        <w:t>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票、棄權</w:t>
      </w:r>
      <w:r>
        <w:rPr>
          <w:rFonts w:ascii="標楷體" w:eastAsia="標楷體" w:hAnsi="標楷體" w:cs="標楷體"/>
          <w:kern w:val="0"/>
          <w:sz w:val="28"/>
          <w:szCs w:val="28"/>
        </w:rPr>
        <w:t>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票。</w:t>
      </w:r>
    </w:p>
    <w:p w:rsidR="00B80135" w:rsidRPr="00DA59F1" w:rsidRDefault="00B80135" w:rsidP="00FC7263">
      <w:pPr>
        <w:pStyle w:val="Standard"/>
        <w:spacing w:line="500" w:lineRule="exact"/>
        <w:ind w:left="1700" w:hangingChars="607" w:hanging="1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DA59F1" w:rsidRPr="0002064D" w:rsidRDefault="0002064D" w:rsidP="00FC7263">
      <w:pPr>
        <w:pStyle w:val="Standard"/>
        <w:spacing w:line="500" w:lineRule="exact"/>
        <w:ind w:left="1417" w:hangingChars="506" w:hanging="141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206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DA59F1" w:rsidRPr="0002064D">
        <w:rPr>
          <w:rFonts w:ascii="標楷體" w:eastAsia="標楷體" w:hAnsi="標楷體" w:cs="標楷體"/>
          <w:kern w:val="0"/>
          <w:sz w:val="28"/>
          <w:szCs w:val="28"/>
        </w:rPr>
        <w:t>案由</w:t>
      </w:r>
      <w:r w:rsidR="00DA59F1" w:rsidRPr="0002064D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="00DA59F1" w:rsidRPr="0002064D">
        <w:rPr>
          <w:rFonts w:ascii="標楷體" w:eastAsia="標楷體" w:hAnsi="標楷體" w:cs="標楷體"/>
          <w:kern w:val="0"/>
          <w:sz w:val="28"/>
          <w:szCs w:val="28"/>
        </w:rPr>
        <w:t>：</w:t>
      </w:r>
      <w:r w:rsidR="00314E1E">
        <w:rPr>
          <w:rFonts w:ascii="標楷體" w:eastAsia="標楷體" w:hAnsi="標楷體" w:cs="標楷體" w:hint="eastAsia"/>
          <w:kern w:val="0"/>
          <w:sz w:val="28"/>
          <w:szCs w:val="28"/>
        </w:rPr>
        <w:t>校事會議受理本</w:t>
      </w:r>
      <w:r w:rsidR="00DA59F1" w:rsidRPr="0002064D">
        <w:rPr>
          <w:rFonts w:ascii="標楷體" w:eastAsia="標楷體" w:hAnsi="標楷體" w:cs="標楷體" w:hint="eastAsia"/>
          <w:kern w:val="0"/>
          <w:sz w:val="28"/>
          <w:szCs w:val="28"/>
        </w:rPr>
        <w:t>案件後，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是否</w:t>
      </w:r>
      <w:r w:rsidR="00DA59F1" w:rsidRPr="0002064D">
        <w:rPr>
          <w:rFonts w:ascii="標楷體" w:eastAsia="標楷體" w:hAnsi="標楷體" w:cs="標楷體" w:hint="eastAsia"/>
          <w:kern w:val="0"/>
          <w:sz w:val="28"/>
          <w:szCs w:val="28"/>
        </w:rPr>
        <w:t>由</w:t>
      </w:r>
      <w:r w:rsidR="00DA59F1" w:rsidRPr="0002064D">
        <w:rPr>
          <w:rFonts w:ascii="標楷體" w:eastAsia="標楷體" w:hAnsi="標楷體" w:cs="標楷體"/>
          <w:kern w:val="0"/>
          <w:sz w:val="28"/>
          <w:szCs w:val="28"/>
        </w:rPr>
        <w:t>校事會議決議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自行組成調查小組調查？</w:t>
      </w:r>
      <w:r w:rsidR="00DA59F1" w:rsidRPr="0002064D">
        <w:rPr>
          <w:rFonts w:ascii="標楷體" w:eastAsia="標楷體" w:hAnsi="標楷體" w:cs="標楷體" w:hint="eastAsia"/>
          <w:kern w:val="0"/>
          <w:sz w:val="28"/>
          <w:szCs w:val="28"/>
        </w:rPr>
        <w:t>或是由校事會議決議</w:t>
      </w:r>
      <w:r w:rsidR="00DA59F1" w:rsidRPr="0002064D">
        <w:rPr>
          <w:rFonts w:ascii="標楷體" w:eastAsia="標楷體" w:hAnsi="標楷體" w:cs="標楷體"/>
          <w:kern w:val="0"/>
          <w:sz w:val="28"/>
          <w:szCs w:val="28"/>
        </w:rPr>
        <w:t>向主管機關申請教師專業審查會調查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？</w:t>
      </w:r>
      <w:r w:rsidR="00DA59F1" w:rsidRPr="0002064D">
        <w:rPr>
          <w:rFonts w:ascii="標楷體" w:eastAsia="標楷體" w:hAnsi="標楷體" w:cs="標楷體" w:hint="eastAsia"/>
          <w:kern w:val="0"/>
          <w:sz w:val="28"/>
          <w:szCs w:val="28"/>
        </w:rPr>
        <w:t>提請討論</w:t>
      </w:r>
      <w:r w:rsidR="00DA59F1" w:rsidRPr="0002064D">
        <w:rPr>
          <w:rFonts w:ascii="標楷體" w:eastAsia="標楷體" w:hAnsi="標楷體" w:cs="標楷體"/>
          <w:kern w:val="0"/>
          <w:sz w:val="28"/>
          <w:szCs w:val="28"/>
        </w:rPr>
        <w:t xml:space="preserve">。 </w:t>
      </w:r>
    </w:p>
    <w:p w:rsidR="004C2DDB" w:rsidRDefault="00DA59F1" w:rsidP="001B5B27">
      <w:pPr>
        <w:pStyle w:val="Standard"/>
        <w:spacing w:line="500" w:lineRule="exact"/>
        <w:ind w:left="1982" w:hangingChars="708" w:hanging="198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206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6E6967" w:rsidRPr="0002064D">
        <w:rPr>
          <w:rFonts w:ascii="標楷體" w:eastAsia="標楷體" w:hAnsi="標楷體" w:cs="標楷體"/>
          <w:kern w:val="0"/>
          <w:sz w:val="28"/>
          <w:szCs w:val="28"/>
        </w:rPr>
        <w:t>決  議：</w:t>
      </w:r>
      <w:r w:rsidR="00B80135">
        <w:rPr>
          <w:rFonts w:ascii="標楷體" w:eastAsia="標楷體" w:hAnsi="標楷體" w:cs="標楷體" w:hint="eastAsia"/>
          <w:kern w:val="0"/>
          <w:sz w:val="28"/>
          <w:szCs w:val="28"/>
        </w:rPr>
        <w:t>1、</w:t>
      </w:r>
      <w:r w:rsidR="009B2ABC">
        <w:rPr>
          <w:rFonts w:ascii="標楷體" w:eastAsia="標楷體" w:hAnsi="標楷體" w:cs="標楷體" w:hint="eastAsia"/>
          <w:kern w:val="0"/>
          <w:sz w:val="28"/>
          <w:szCs w:val="28"/>
        </w:rPr>
        <w:t>自行組成調查小組調查。</w:t>
      </w:r>
      <w:r w:rsidR="001B5B27" w:rsidRP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調查小組成員5位：由本校教師會代表</w:t>
      </w:r>
      <w:r w:rsidR="001B5B27" w:rsidRPr="009B2ABC">
        <w:rPr>
          <w:rFonts w:ascii="標楷體" w:eastAsia="標楷體" w:hAnsi="標楷體" w:cs="標楷體"/>
          <w:color w:val="FF0000"/>
          <w:kern w:val="0"/>
          <w:sz w:val="28"/>
          <w:szCs w:val="28"/>
        </w:rPr>
        <w:t>○○○</w:t>
      </w:r>
      <w:r w:rsidR="001B5B27" w:rsidRP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、本校家長會代表</w:t>
      </w:r>
      <w:r w:rsidR="001B5B27" w:rsidRPr="009B2ABC">
        <w:rPr>
          <w:rFonts w:ascii="標楷體" w:eastAsia="標楷體" w:hAnsi="標楷體" w:cs="標楷體"/>
          <w:color w:val="FF0000"/>
          <w:kern w:val="0"/>
          <w:sz w:val="28"/>
          <w:szCs w:val="28"/>
        </w:rPr>
        <w:t>○○○</w:t>
      </w:r>
      <w:r w:rsidR="001B5B27" w:rsidRP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、校外教育學者</w:t>
      </w:r>
      <w:r w:rsidR="001B5B27" w:rsidRPr="009B2ABC">
        <w:rPr>
          <w:rFonts w:ascii="標楷體" w:eastAsia="標楷體" w:hAnsi="標楷體" w:cs="標楷體"/>
          <w:color w:val="FF0000"/>
          <w:kern w:val="0"/>
          <w:sz w:val="28"/>
          <w:szCs w:val="28"/>
        </w:rPr>
        <w:t>○○○</w:t>
      </w:r>
      <w:r w:rsidR="001B5B27" w:rsidRP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、校外教育學者</w:t>
      </w:r>
      <w:r w:rsidR="001B5B27" w:rsidRPr="009B2ABC">
        <w:rPr>
          <w:rFonts w:ascii="標楷體" w:eastAsia="標楷體" w:hAnsi="標楷體" w:cs="標楷體"/>
          <w:color w:val="FF0000"/>
          <w:kern w:val="0"/>
          <w:sz w:val="28"/>
          <w:szCs w:val="28"/>
        </w:rPr>
        <w:t>○○○</w:t>
      </w:r>
      <w:r w:rsidR="001B5B27" w:rsidRP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、教育部</w:t>
      </w:r>
      <w:r w:rsidR="001E5CA9" w:rsidRP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教師</w:t>
      </w:r>
      <w:r w:rsidR="001B5B27" w:rsidRP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專</w:t>
      </w:r>
      <w:r w:rsidR="001E5CA9" w:rsidRP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業</w:t>
      </w:r>
      <w:r w:rsidR="001B5B27" w:rsidRP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審</w:t>
      </w:r>
      <w:r w:rsidR="001E5CA9" w:rsidRP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查</w:t>
      </w:r>
      <w:r w:rsidR="001B5B27" w:rsidRP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會調查人才庫調查員</w:t>
      </w:r>
      <w:r w:rsidR="001B5B27" w:rsidRPr="009B2ABC">
        <w:rPr>
          <w:rFonts w:ascii="標楷體" w:eastAsia="標楷體" w:hAnsi="標楷體" w:cs="標楷體"/>
          <w:color w:val="FF0000"/>
          <w:kern w:val="0"/>
          <w:sz w:val="28"/>
          <w:szCs w:val="28"/>
        </w:rPr>
        <w:t>○○○</w:t>
      </w:r>
      <w:r w:rsidR="001B5B27" w:rsidRP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擔任。</w:t>
      </w:r>
      <w:r w:rsid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(調查小組名單</w:t>
      </w:r>
      <w:r w:rsidR="00C36B4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不一定要在本次會議決定，</w:t>
      </w:r>
      <w:r w:rsidR="009B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可於會議後再另行簽組)</w:t>
      </w:r>
    </w:p>
    <w:p w:rsidR="00B80135" w:rsidRPr="0002064D" w:rsidRDefault="00B80135" w:rsidP="00FC7263">
      <w:pPr>
        <w:pStyle w:val="Standard"/>
        <w:spacing w:line="500" w:lineRule="exact"/>
        <w:ind w:left="1417" w:hangingChars="506" w:hanging="141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2、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票數：同意</w:t>
      </w:r>
      <w:r w:rsidR="001B5B27">
        <w:rPr>
          <w:rFonts w:ascii="標楷體" w:eastAsia="標楷體" w:hAnsi="標楷體" w:cs="標楷體"/>
          <w:kern w:val="0"/>
          <w:sz w:val="28"/>
          <w:szCs w:val="28"/>
        </w:rPr>
        <w:t>○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票、不同意</w:t>
      </w:r>
      <w:r w:rsidR="001B5B27">
        <w:rPr>
          <w:rFonts w:ascii="標楷體" w:eastAsia="標楷體" w:hAnsi="標楷體" w:cs="標楷體"/>
          <w:kern w:val="0"/>
          <w:sz w:val="28"/>
          <w:szCs w:val="28"/>
        </w:rPr>
        <w:t>○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票、棄權</w:t>
      </w:r>
      <w:r w:rsidR="001B5B27">
        <w:rPr>
          <w:rFonts w:ascii="標楷體" w:eastAsia="標楷體" w:hAnsi="標楷體" w:cs="標楷體"/>
          <w:kern w:val="0"/>
          <w:sz w:val="28"/>
          <w:szCs w:val="28"/>
        </w:rPr>
        <w:t>○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票。</w:t>
      </w:r>
    </w:p>
    <w:p w:rsidR="00314E1E" w:rsidRPr="00DA59F1" w:rsidRDefault="00314E1E" w:rsidP="00FC7263">
      <w:pPr>
        <w:pStyle w:val="Standard"/>
        <w:spacing w:line="500" w:lineRule="exact"/>
        <w:ind w:left="1700" w:hangingChars="607" w:hanging="1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4C2DDB" w:rsidRDefault="00C36B48" w:rsidP="00FC7263">
      <w:pPr>
        <w:pStyle w:val="Standard"/>
        <w:spacing w:line="500" w:lineRule="exact"/>
        <w:jc w:val="both"/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參</w:t>
      </w:r>
      <w:bookmarkStart w:id="0" w:name="_GoBack"/>
      <w:bookmarkEnd w:id="0"/>
      <w:r w:rsidR="006E6967">
        <w:rPr>
          <w:rFonts w:ascii="標楷體" w:eastAsia="標楷體" w:hAnsi="標楷體" w:cs="標楷體"/>
          <w:kern w:val="0"/>
          <w:sz w:val="28"/>
          <w:szCs w:val="28"/>
        </w:rPr>
        <w:t>、臨時</w:t>
      </w:r>
      <w:r w:rsidR="006E696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動議：</w:t>
      </w:r>
    </w:p>
    <w:p w:rsidR="004C2DDB" w:rsidRDefault="006E6967" w:rsidP="00FC7263">
      <w:pPr>
        <w:pStyle w:val="Standard"/>
        <w:spacing w:line="500" w:lineRule="exact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案由：</w:t>
      </w:r>
    </w:p>
    <w:p w:rsidR="004C2DDB" w:rsidRDefault="006E6967" w:rsidP="00FC7263">
      <w:pPr>
        <w:pStyle w:val="Standard"/>
        <w:spacing w:line="50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決議：</w:t>
      </w:r>
    </w:p>
    <w:p w:rsidR="00032071" w:rsidRPr="00032071" w:rsidRDefault="00032071" w:rsidP="00FC7263">
      <w:pPr>
        <w:pStyle w:val="Standard"/>
        <w:spacing w:line="500" w:lineRule="exact"/>
        <w:jc w:val="both"/>
      </w:pPr>
    </w:p>
    <w:p w:rsidR="004C2DDB" w:rsidRDefault="006E6967" w:rsidP="00FC7263">
      <w:pPr>
        <w:pStyle w:val="Standard"/>
        <w:spacing w:line="500" w:lineRule="exact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肆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散會：上（下）午○時○分</w:t>
      </w:r>
    </w:p>
    <w:p w:rsidR="004C2DDB" w:rsidRDefault="004C2DDB" w:rsidP="00FC7263">
      <w:pPr>
        <w:pStyle w:val="Default"/>
        <w:snapToGrid w:val="0"/>
        <w:spacing w:line="500" w:lineRule="exact"/>
        <w:ind w:left="1120" w:hanging="1120"/>
        <w:jc w:val="both"/>
        <w:rPr>
          <w:rFonts w:eastAsia="標楷體"/>
          <w:color w:val="auto"/>
          <w:sz w:val="28"/>
          <w:szCs w:val="28"/>
          <w:lang w:eastAsia="zh-HK"/>
        </w:rPr>
      </w:pPr>
    </w:p>
    <w:p w:rsidR="004C2DDB" w:rsidRDefault="006E6967">
      <w:pPr>
        <w:pStyle w:val="Default"/>
        <w:snapToGrid w:val="0"/>
        <w:spacing w:line="400" w:lineRule="exact"/>
        <w:ind w:left="1120" w:hanging="1120"/>
      </w:pPr>
      <w:r>
        <w:rPr>
          <w:rFonts w:eastAsia="標楷體"/>
          <w:color w:val="auto"/>
          <w:sz w:val="28"/>
          <w:szCs w:val="28"/>
          <w:lang w:eastAsia="zh-HK"/>
        </w:rPr>
        <w:t>附註：</w:t>
      </w:r>
    </w:p>
    <w:p w:rsidR="004C2DDB" w:rsidRDefault="006E6967">
      <w:pPr>
        <w:pStyle w:val="Default"/>
        <w:snapToGrid w:val="0"/>
        <w:spacing w:line="500" w:lineRule="exact"/>
        <w:ind w:left="560" w:hanging="560"/>
        <w:jc w:val="both"/>
      </w:pPr>
      <w:r>
        <w:rPr>
          <w:rFonts w:eastAsia="標楷體"/>
          <w:color w:val="auto"/>
          <w:sz w:val="28"/>
          <w:szCs w:val="28"/>
        </w:rPr>
        <w:t>一、</w:t>
      </w:r>
      <w:r>
        <w:rPr>
          <w:rFonts w:eastAsia="標楷體"/>
          <w:color w:val="auto"/>
          <w:sz w:val="28"/>
          <w:szCs w:val="28"/>
          <w:lang w:eastAsia="zh-HK"/>
        </w:rPr>
        <w:t>學校接獲檢舉或知悉教師疑似有</w:t>
      </w:r>
      <w:r>
        <w:rPr>
          <w:rFonts w:eastAsia="標楷體"/>
          <w:sz w:val="28"/>
          <w:szCs w:val="28"/>
          <w:lang w:eastAsia="zh-HK"/>
        </w:rPr>
        <w:t>「高級中等以下學校教師解聘不續聘停聘或資遺辦法」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  <w:lang w:eastAsia="zh-HK"/>
        </w:rPr>
        <w:t>以下簡稱本辦法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color w:val="auto"/>
          <w:sz w:val="28"/>
          <w:szCs w:val="28"/>
          <w:lang w:eastAsia="zh-HK"/>
        </w:rPr>
        <w:t>第</w:t>
      </w:r>
      <w:r>
        <w:rPr>
          <w:rFonts w:eastAsia="標楷體"/>
          <w:color w:val="auto"/>
          <w:sz w:val="28"/>
          <w:szCs w:val="28"/>
        </w:rPr>
        <w:t>2</w:t>
      </w:r>
      <w:r>
        <w:rPr>
          <w:rFonts w:eastAsia="標楷體"/>
          <w:color w:val="auto"/>
          <w:sz w:val="28"/>
          <w:szCs w:val="28"/>
          <w:lang w:eastAsia="zh-HK"/>
        </w:rPr>
        <w:t>條第</w:t>
      </w:r>
      <w:r>
        <w:rPr>
          <w:rFonts w:eastAsia="標楷體"/>
          <w:color w:val="auto"/>
          <w:sz w:val="28"/>
          <w:szCs w:val="28"/>
        </w:rPr>
        <w:t>4</w:t>
      </w:r>
      <w:r>
        <w:rPr>
          <w:rFonts w:eastAsia="標楷體"/>
          <w:color w:val="auto"/>
          <w:sz w:val="28"/>
          <w:szCs w:val="28"/>
          <w:lang w:eastAsia="zh-HK"/>
        </w:rPr>
        <w:t>款情形，應於</w:t>
      </w:r>
      <w:r>
        <w:rPr>
          <w:rFonts w:eastAsia="標楷體"/>
          <w:color w:val="auto"/>
          <w:sz w:val="28"/>
          <w:szCs w:val="28"/>
        </w:rPr>
        <w:t>5</w:t>
      </w:r>
      <w:r>
        <w:rPr>
          <w:rFonts w:eastAsia="標楷體"/>
          <w:color w:val="auto"/>
          <w:sz w:val="28"/>
          <w:szCs w:val="28"/>
          <w:lang w:eastAsia="zh-HK"/>
        </w:rPr>
        <w:t>日內召開校園事件處理會議（以下簡稱</w:t>
      </w:r>
      <w:r>
        <w:rPr>
          <w:rFonts w:eastAsia="標楷體"/>
          <w:color w:val="auto"/>
          <w:sz w:val="28"/>
          <w:szCs w:val="28"/>
        </w:rPr>
        <w:t>校事</w:t>
      </w:r>
      <w:r>
        <w:rPr>
          <w:rFonts w:eastAsia="標楷體"/>
          <w:color w:val="auto"/>
          <w:sz w:val="28"/>
          <w:szCs w:val="28"/>
          <w:lang w:eastAsia="zh-HK"/>
        </w:rPr>
        <w:t>會議）審議</w:t>
      </w:r>
      <w:r w:rsidR="005517C0">
        <w:rPr>
          <w:rFonts w:eastAsia="標楷體" w:hint="eastAsia"/>
          <w:color w:val="auto"/>
          <w:sz w:val="28"/>
          <w:szCs w:val="28"/>
        </w:rPr>
        <w:t>是否依本辦法第3條受理該案件</w:t>
      </w:r>
      <w:r>
        <w:rPr>
          <w:rFonts w:eastAsia="標楷體"/>
          <w:color w:val="auto"/>
          <w:sz w:val="28"/>
          <w:szCs w:val="28"/>
          <w:lang w:eastAsia="zh-HK"/>
        </w:rPr>
        <w:t>。【請於討論議案說明接獲檢舉或知悉之日期、時間】</w:t>
      </w:r>
      <w:r w:rsidR="00FC6807">
        <w:rPr>
          <w:rFonts w:eastAsia="標楷體" w:hint="eastAsia"/>
          <w:color w:val="auto"/>
          <w:sz w:val="28"/>
          <w:szCs w:val="28"/>
        </w:rPr>
        <w:t>。</w:t>
      </w:r>
    </w:p>
    <w:p w:rsidR="004C2DDB" w:rsidRDefault="00FC6807">
      <w:pPr>
        <w:pStyle w:val="Standard"/>
        <w:snapToGrid w:val="0"/>
        <w:spacing w:line="500" w:lineRule="exact"/>
        <w:ind w:left="560" w:hanging="56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校事</w:t>
      </w:r>
      <w:r w:rsidR="006E6967">
        <w:rPr>
          <w:rFonts w:ascii="標楷體" w:eastAsia="標楷體" w:hAnsi="標楷體" w:cs="標楷體"/>
          <w:kern w:val="0"/>
          <w:sz w:val="28"/>
          <w:szCs w:val="28"/>
        </w:rPr>
        <w:t>會議之組成須依本辦法第4條規定辦理。【請附簽到表並註明身分及性別】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CB79A7" w:rsidRDefault="006E6967">
      <w:pPr>
        <w:pStyle w:val="Standard"/>
        <w:snapToGrid w:val="0"/>
        <w:spacing w:line="500" w:lineRule="exact"/>
        <w:ind w:left="56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三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、</w:t>
      </w:r>
      <w:r w:rsidR="00FC6807">
        <w:rPr>
          <w:rFonts w:ascii="標楷體" w:eastAsia="標楷體" w:hAnsi="標楷體" w:cs="標楷體" w:hint="eastAsia"/>
          <w:kern w:val="0"/>
          <w:sz w:val="28"/>
          <w:szCs w:val="28"/>
        </w:rPr>
        <w:t>校事會議受理</w:t>
      </w:r>
      <w:r w:rsidR="005517C0">
        <w:rPr>
          <w:rFonts w:ascii="標楷體" w:eastAsia="標楷體" w:hAnsi="標楷體" w:cs="標楷體" w:hint="eastAsia"/>
          <w:kern w:val="0"/>
          <w:sz w:val="28"/>
          <w:szCs w:val="28"/>
        </w:rPr>
        <w:t>該案件</w:t>
      </w:r>
      <w:r w:rsidR="00FC6807">
        <w:rPr>
          <w:rFonts w:ascii="標楷體" w:eastAsia="標楷體" w:hAnsi="標楷體" w:cs="標楷體" w:hint="eastAsia"/>
          <w:kern w:val="0"/>
          <w:sz w:val="28"/>
          <w:szCs w:val="28"/>
        </w:rPr>
        <w:t>後，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學校教師疑似有</w:t>
      </w:r>
      <w:r>
        <w:rPr>
          <w:rFonts w:ascii="標楷體" w:eastAsia="標楷體" w:hAnsi="標楷體" w:cs="標楷體"/>
          <w:kern w:val="0"/>
          <w:sz w:val="28"/>
          <w:szCs w:val="28"/>
        </w:rPr>
        <w:t>本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辦法第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條第</w:t>
      </w:r>
      <w:r>
        <w:rPr>
          <w:rFonts w:ascii="標楷體" w:eastAsia="標楷體" w:hAnsi="標楷體" w:cs="標楷體"/>
          <w:kern w:val="0"/>
          <w:sz w:val="28"/>
          <w:szCs w:val="28"/>
        </w:rPr>
        <w:t>4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款情形時</w:t>
      </w:r>
      <w:r w:rsidR="005517C0">
        <w:rPr>
          <w:rFonts w:ascii="標楷體" w:eastAsia="標楷體" w:hAnsi="標楷體" w:cs="標楷體" w:hint="eastAsia"/>
          <w:kern w:val="0"/>
          <w:sz w:val="28"/>
          <w:szCs w:val="28"/>
        </w:rPr>
        <w:t>，決定由校事會議自組調查小組或是申請專審會調查</w:t>
      </w:r>
      <w:r w:rsidR="005517C0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，應</w:t>
      </w:r>
      <w:r w:rsidR="005517C0">
        <w:rPr>
          <w:rFonts w:ascii="標楷體" w:eastAsia="標楷體" w:hAnsi="標楷體" w:cs="標楷體" w:hint="eastAsia"/>
          <w:kern w:val="0"/>
          <w:sz w:val="28"/>
          <w:szCs w:val="28"/>
        </w:rPr>
        <w:t>為下列決議之一</w:t>
      </w:r>
      <w:r w:rsidR="00CB79A7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CB79A7" w:rsidRDefault="00CB79A7" w:rsidP="00CB79A7">
      <w:pPr>
        <w:pStyle w:val="Standard"/>
        <w:snapToGrid w:val="0"/>
        <w:spacing w:line="500" w:lineRule="exact"/>
        <w:ind w:left="1133" w:hanging="8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（一）</w:t>
      </w:r>
      <w:r w:rsidRPr="00CB79A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校事會議應組成調查小組，成員以三人或五人為原則，應包括教師會代表及家長會代表，並得由校外教育學者、法律專家、兒童及少年福</w:t>
      </w:r>
      <w:r w:rsidRPr="00CB79A7">
        <w:rPr>
          <w:rFonts w:ascii="標楷體" w:eastAsia="標楷體" w:hAnsi="標楷體" w:cs="標楷體"/>
          <w:kern w:val="0"/>
          <w:sz w:val="28"/>
          <w:szCs w:val="28"/>
          <w:lang w:eastAsia="zh-HK"/>
        </w:rPr>
        <w:lastRenderedPageBreak/>
        <w:t>利學者專家或高級中等以下學校教師專業審查會組成及運作辦法（以下簡稱專審會辦法）所定教師專業審查會調查及輔導人才庫（以下簡稱人才庫）之調查員擔任；學校無教師會者，由該校未兼行政或董事之教師代表擔任。</w:t>
      </w:r>
    </w:p>
    <w:p w:rsidR="00CB79A7" w:rsidRDefault="00CB79A7" w:rsidP="00CB79A7">
      <w:pPr>
        <w:pStyle w:val="Standard"/>
        <w:snapToGrid w:val="0"/>
        <w:spacing w:line="500" w:lineRule="exact"/>
        <w:ind w:left="1133" w:hanging="8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（二）</w:t>
      </w:r>
      <w:r w:rsidRPr="00CB79A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教師疑似有本法第</w:t>
      </w:r>
      <w:r w:rsidR="00314E1E">
        <w:rPr>
          <w:rFonts w:ascii="標楷體" w:eastAsia="標楷體" w:hAnsi="標楷體" w:cs="標楷體" w:hint="eastAsia"/>
          <w:kern w:val="0"/>
          <w:sz w:val="28"/>
          <w:szCs w:val="28"/>
        </w:rPr>
        <w:t>16</w:t>
      </w:r>
      <w:r w:rsidRPr="00CB79A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條第</w:t>
      </w:r>
      <w:r w:rsidR="00314E1E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Pr="00CB79A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項第</w:t>
      </w:r>
      <w:r w:rsidR="00314E1E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Pr="00CB79A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款情形，經校事會議決議向主管機關申請教師專業審查會（以下簡稱專審會）調查者，應依專審會辦法辦理。</w:t>
      </w:r>
    </w:p>
    <w:p w:rsidR="004C2DDB" w:rsidRDefault="006E6967">
      <w:pPr>
        <w:pStyle w:val="Standard"/>
        <w:snapToGrid w:val="0"/>
        <w:spacing w:line="500" w:lineRule="exact"/>
        <w:ind w:left="560" w:hanging="56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四、校事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會議</w:t>
      </w:r>
      <w:r w:rsidR="005517C0">
        <w:rPr>
          <w:rFonts w:ascii="標楷體" w:eastAsia="標楷體" w:hAnsi="標楷體" w:cs="標楷體" w:hint="eastAsia"/>
          <w:kern w:val="0"/>
          <w:sz w:val="28"/>
          <w:szCs w:val="28"/>
        </w:rPr>
        <w:t>自組調查小組，完成調查後，校事會議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審議調查報告，應為下列決議之一：</w:t>
      </w:r>
    </w:p>
    <w:p w:rsidR="004C2DDB" w:rsidRDefault="006E6967">
      <w:pPr>
        <w:pStyle w:val="Standard"/>
        <w:snapToGrid w:val="0"/>
        <w:spacing w:line="500" w:lineRule="exact"/>
        <w:ind w:left="1133" w:hanging="840"/>
        <w:jc w:val="both"/>
      </w:pP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（一）教師涉有本辦法第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條第</w:t>
      </w:r>
      <w:r>
        <w:rPr>
          <w:rFonts w:ascii="標楷體" w:eastAsia="標楷體" w:hAnsi="標楷體" w:cs="標楷體"/>
          <w:kern w:val="0"/>
          <w:sz w:val="28"/>
          <w:szCs w:val="28"/>
        </w:rPr>
        <w:t>4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款或第</w:t>
      </w:r>
      <w:r>
        <w:rPr>
          <w:rFonts w:ascii="標楷體" w:eastAsia="標楷體" w:hAnsi="標楷體" w:cs="標楷體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款所定情形（</w:t>
      </w:r>
      <w:r>
        <w:rPr>
          <w:rFonts w:ascii="標楷體" w:eastAsia="標楷體" w:hAnsi="標楷體" w:cs="標楷體"/>
          <w:kern w:val="0"/>
          <w:sz w:val="28"/>
          <w:szCs w:val="28"/>
        </w:rPr>
        <w:t>含教師涉及教學不力或不能勝任工作有具體事實者，經校事會議認無輔導改善之可能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），學校應</w:t>
      </w:r>
      <w:r>
        <w:rPr>
          <w:rFonts w:ascii="標楷體" w:eastAsia="標楷體" w:hAnsi="標楷體" w:cs="標楷體"/>
          <w:kern w:val="0"/>
          <w:sz w:val="28"/>
          <w:szCs w:val="28"/>
        </w:rPr>
        <w:t>於10日內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送教師評審委員會審議。</w:t>
      </w:r>
    </w:p>
    <w:p w:rsidR="004C2DDB" w:rsidRDefault="006E6967">
      <w:pPr>
        <w:pStyle w:val="Standard"/>
        <w:snapToGrid w:val="0"/>
        <w:spacing w:line="500" w:lineRule="exact"/>
        <w:ind w:left="1133" w:hanging="840"/>
        <w:jc w:val="both"/>
      </w:pP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標楷體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）教師</w:t>
      </w:r>
      <w:r>
        <w:rPr>
          <w:rFonts w:ascii="標楷體" w:eastAsia="標楷體" w:hAnsi="標楷體" w:cs="標楷體"/>
          <w:kern w:val="0"/>
          <w:sz w:val="28"/>
          <w:szCs w:val="28"/>
        </w:rPr>
        <w:t>疑似有</w:t>
      </w:r>
      <w:r w:rsidR="00285735">
        <w:rPr>
          <w:rFonts w:ascii="標楷體" w:eastAsia="標楷體" w:hAnsi="標楷體" w:cs="標楷體" w:hint="eastAsia"/>
          <w:kern w:val="0"/>
          <w:sz w:val="28"/>
          <w:szCs w:val="28"/>
        </w:rPr>
        <w:t>教師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法第</w:t>
      </w:r>
      <w:r>
        <w:rPr>
          <w:rFonts w:ascii="標楷體" w:eastAsia="標楷體" w:hAnsi="標楷體" w:cs="標楷體"/>
          <w:kern w:val="0"/>
          <w:sz w:val="28"/>
          <w:szCs w:val="28"/>
        </w:rPr>
        <w:t>16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條第</w:t>
      </w:r>
      <w:r>
        <w:rPr>
          <w:rFonts w:ascii="標楷體" w:eastAsia="標楷體" w:hAnsi="標楷體" w:cs="標楷體"/>
          <w:kern w:val="0"/>
          <w:sz w:val="28"/>
          <w:szCs w:val="28"/>
        </w:rPr>
        <w:t>1項第1款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情形</w:t>
      </w:r>
      <w:r>
        <w:rPr>
          <w:rFonts w:ascii="標楷體" w:eastAsia="標楷體" w:hAnsi="標楷體" w:cs="標楷體"/>
          <w:kern w:val="0"/>
          <w:sz w:val="28"/>
          <w:szCs w:val="28"/>
        </w:rPr>
        <w:t>，而有輔導改善之可能，由校事會議自行輔導或向主管機關申請專審會輔導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。</w:t>
      </w:r>
    </w:p>
    <w:p w:rsidR="004C2DDB" w:rsidRDefault="006E6967">
      <w:pPr>
        <w:pStyle w:val="Standard"/>
        <w:snapToGrid w:val="0"/>
        <w:spacing w:line="500" w:lineRule="exact"/>
        <w:ind w:left="1133" w:hanging="840"/>
        <w:jc w:val="both"/>
      </w:pP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標楷體"/>
          <w:kern w:val="0"/>
          <w:sz w:val="28"/>
          <w:szCs w:val="28"/>
        </w:rPr>
        <w:t>三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）教師無本辦法第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條第</w:t>
      </w:r>
      <w:r>
        <w:rPr>
          <w:rFonts w:ascii="標楷體" w:eastAsia="標楷體" w:hAnsi="標楷體" w:cs="標楷體"/>
          <w:kern w:val="0"/>
          <w:sz w:val="28"/>
          <w:szCs w:val="28"/>
        </w:rPr>
        <w:t>4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款或第</w:t>
      </w:r>
      <w:r>
        <w:rPr>
          <w:rFonts w:ascii="標楷體" w:eastAsia="標楷體" w:hAnsi="標楷體" w:cs="標楷體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款所定情形，而有公立高級中等以下學校教師成績考核辦法第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條所定情形，學校應</w:t>
      </w:r>
      <w:r>
        <w:rPr>
          <w:rFonts w:ascii="標楷體" w:eastAsia="標楷體" w:hAnsi="標楷體" w:cs="標楷體"/>
          <w:kern w:val="0"/>
          <w:sz w:val="28"/>
          <w:szCs w:val="28"/>
        </w:rPr>
        <w:t>於10日內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送</w:t>
      </w:r>
      <w:r>
        <w:rPr>
          <w:rFonts w:ascii="標楷體" w:eastAsia="標楷體" w:hAnsi="標楷體" w:cs="標楷體"/>
          <w:kern w:val="0"/>
          <w:sz w:val="28"/>
          <w:szCs w:val="28"/>
        </w:rPr>
        <w:t>考核會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或依法組成之相關委員會審議。</w:t>
      </w:r>
    </w:p>
    <w:p w:rsidR="004C2DDB" w:rsidRDefault="006E6967">
      <w:pPr>
        <w:pStyle w:val="Standard"/>
        <w:snapToGrid w:val="0"/>
        <w:spacing w:line="500" w:lineRule="exact"/>
        <w:ind w:left="1133" w:hanging="840"/>
        <w:jc w:val="both"/>
      </w:pP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標楷體"/>
          <w:kern w:val="0"/>
          <w:sz w:val="28"/>
          <w:szCs w:val="28"/>
        </w:rPr>
        <w:t>四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）教師無</w:t>
      </w:r>
      <w:r>
        <w:rPr>
          <w:rFonts w:ascii="標楷體" w:eastAsia="標楷體" w:hAnsi="標楷體" w:cs="標楷體"/>
          <w:kern w:val="0"/>
          <w:sz w:val="28"/>
          <w:szCs w:val="28"/>
        </w:rPr>
        <w:t>本辦法第2條第4款或第5款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所定情形</w:t>
      </w:r>
      <w:r>
        <w:rPr>
          <w:rFonts w:ascii="標楷體" w:eastAsia="標楷體" w:hAnsi="標楷體" w:cs="標楷體"/>
          <w:kern w:val="0"/>
          <w:sz w:val="28"/>
          <w:szCs w:val="28"/>
        </w:rPr>
        <w:t>，應予結案。</w:t>
      </w:r>
    </w:p>
    <w:p w:rsidR="004C2DDB" w:rsidRDefault="006E6967">
      <w:pPr>
        <w:pStyle w:val="Standard"/>
        <w:snapToGrid w:val="0"/>
        <w:spacing w:line="500" w:lineRule="exact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五、校事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會議</w:t>
      </w:r>
      <w:r w:rsidR="005517C0">
        <w:rPr>
          <w:rFonts w:ascii="標楷體" w:eastAsia="標楷體" w:hAnsi="標楷體" w:cs="標楷體" w:hint="eastAsia"/>
          <w:kern w:val="0"/>
          <w:sz w:val="28"/>
          <w:szCs w:val="28"/>
        </w:rPr>
        <w:t>自組輔導小組，完成輔導後，校事會議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審議</w:t>
      </w:r>
      <w:r>
        <w:rPr>
          <w:rFonts w:ascii="標楷體" w:eastAsia="標楷體" w:hAnsi="標楷體" w:cs="標楷體"/>
          <w:kern w:val="0"/>
          <w:sz w:val="28"/>
          <w:szCs w:val="28"/>
        </w:rPr>
        <w:t>輔導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報告，應為下列決議之一：</w:t>
      </w:r>
    </w:p>
    <w:p w:rsidR="004C2DDB" w:rsidRDefault="006E6967">
      <w:pPr>
        <w:pStyle w:val="Standard"/>
        <w:snapToGrid w:val="0"/>
        <w:spacing w:line="500" w:lineRule="exact"/>
        <w:ind w:left="1133" w:hanging="840"/>
        <w:jc w:val="both"/>
      </w:pP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（一）</w:t>
      </w:r>
      <w:r>
        <w:rPr>
          <w:rFonts w:ascii="標楷體" w:eastAsia="標楷體" w:hAnsi="標楷體" w:cs="標楷體"/>
          <w:kern w:val="0"/>
          <w:sz w:val="28"/>
          <w:szCs w:val="28"/>
        </w:rPr>
        <w:t>輔導改善無成效：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教師涉有</w:t>
      </w:r>
      <w:r>
        <w:rPr>
          <w:rFonts w:ascii="標楷體" w:eastAsia="標楷體" w:hAnsi="標楷體" w:cs="標楷體"/>
          <w:kern w:val="0"/>
          <w:sz w:val="28"/>
          <w:szCs w:val="28"/>
        </w:rPr>
        <w:t>教學不力或不能勝任工作具體事實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，</w:t>
      </w:r>
      <w:r>
        <w:rPr>
          <w:rFonts w:ascii="標楷體" w:eastAsia="標楷體" w:hAnsi="標楷體" w:cs="標楷體"/>
          <w:kern w:val="0"/>
          <w:sz w:val="28"/>
          <w:szCs w:val="28"/>
        </w:rPr>
        <w:t>經輔導改善無成效，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學校應於</w:t>
      </w:r>
      <w:r>
        <w:rPr>
          <w:rFonts w:ascii="標楷體" w:eastAsia="標楷體" w:hAnsi="標楷體" w:cs="標楷體"/>
          <w:kern w:val="0"/>
          <w:sz w:val="28"/>
          <w:szCs w:val="28"/>
        </w:rPr>
        <w:t>10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日內送教師評審委員會審議。</w:t>
      </w:r>
    </w:p>
    <w:p w:rsidR="004C2DDB" w:rsidRDefault="006E6967">
      <w:pPr>
        <w:pStyle w:val="Standard"/>
        <w:snapToGrid w:val="0"/>
        <w:spacing w:line="500" w:lineRule="exact"/>
        <w:ind w:left="1133" w:hanging="840"/>
        <w:jc w:val="both"/>
      </w:pP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標楷體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）</w:t>
      </w:r>
      <w:r>
        <w:rPr>
          <w:rFonts w:ascii="標楷體" w:eastAsia="標楷體" w:hAnsi="標楷體" w:cs="標楷體"/>
          <w:kern w:val="0"/>
          <w:sz w:val="28"/>
          <w:szCs w:val="28"/>
        </w:rPr>
        <w:t>輔導改善有成效：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教師涉有</w:t>
      </w:r>
      <w:r>
        <w:rPr>
          <w:rFonts w:ascii="標楷體" w:eastAsia="標楷體" w:hAnsi="標楷體" w:cs="標楷體"/>
          <w:kern w:val="0"/>
          <w:sz w:val="28"/>
          <w:szCs w:val="28"/>
        </w:rPr>
        <w:t>教學不力或不能勝任工作具體事實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，</w:t>
      </w:r>
      <w:r>
        <w:rPr>
          <w:rFonts w:ascii="標楷體" w:eastAsia="標楷體" w:hAnsi="標楷體" w:cs="標楷體"/>
          <w:kern w:val="0"/>
          <w:sz w:val="28"/>
          <w:szCs w:val="28"/>
        </w:rPr>
        <w:t>經輔導改善有成效，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應予結案，並視其情節移送</w:t>
      </w:r>
      <w:r>
        <w:rPr>
          <w:rFonts w:ascii="標楷體" w:eastAsia="標楷體" w:hAnsi="標楷體" w:cs="標楷體"/>
          <w:kern w:val="0"/>
          <w:sz w:val="28"/>
          <w:szCs w:val="28"/>
        </w:rPr>
        <w:t>考核會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或依法組成之相關委員會審議</w:t>
      </w:r>
      <w:r>
        <w:rPr>
          <w:rFonts w:ascii="標楷體" w:eastAsia="標楷體" w:hAnsi="標楷體" w:cs="標楷體"/>
          <w:kern w:val="0"/>
          <w:sz w:val="28"/>
          <w:szCs w:val="28"/>
        </w:rPr>
        <w:t>。</w:t>
      </w:r>
    </w:p>
    <w:p w:rsidR="004C2DDB" w:rsidRDefault="006E6967">
      <w:pPr>
        <w:pStyle w:val="Standard"/>
        <w:snapToGrid w:val="0"/>
        <w:spacing w:line="500" w:lineRule="exact"/>
        <w:ind w:left="560" w:hanging="56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六、請附調查小組名單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標楷體"/>
          <w:kern w:val="0"/>
          <w:sz w:val="28"/>
          <w:szCs w:val="28"/>
        </w:rPr>
        <w:t>請附簽到表並註明身分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）</w:t>
      </w:r>
      <w:r>
        <w:rPr>
          <w:rFonts w:ascii="標楷體" w:eastAsia="標楷體" w:hAnsi="標楷體" w:cs="標楷體"/>
          <w:kern w:val="0"/>
          <w:sz w:val="28"/>
          <w:szCs w:val="28"/>
        </w:rPr>
        <w:t>、調查報告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（須有起訖日期</w:t>
      </w:r>
      <w:r>
        <w:rPr>
          <w:rFonts w:ascii="標楷體" w:eastAsia="標楷體" w:hAnsi="標楷體" w:cs="標楷體"/>
          <w:kern w:val="0"/>
          <w:sz w:val="28"/>
          <w:szCs w:val="28"/>
        </w:rPr>
        <w:t>，倘調查期程有延長，應附延長之理由及通知教師之證明）。</w:t>
      </w:r>
    </w:p>
    <w:p w:rsidR="004C2DDB" w:rsidRDefault="006E6967">
      <w:pPr>
        <w:pStyle w:val="Standard"/>
        <w:snapToGrid w:val="0"/>
        <w:spacing w:line="500" w:lineRule="exact"/>
        <w:ind w:left="560" w:hanging="56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七、倘進入輔導期，請附輔導小組名單、輔導報告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（須有起訖日期</w:t>
      </w:r>
      <w:r>
        <w:rPr>
          <w:rFonts w:ascii="標楷體" w:eastAsia="標楷體" w:hAnsi="標楷體" w:cs="標楷體"/>
          <w:kern w:val="0"/>
          <w:sz w:val="28"/>
          <w:szCs w:val="28"/>
        </w:rPr>
        <w:t>，倘輔導期程有延長，應附延長之理由及通知教師之證明）；如未進入輔導者，免附。</w:t>
      </w:r>
    </w:p>
    <w:sectPr w:rsidR="004C2DDB" w:rsidSect="0072195A">
      <w:footerReference w:type="default" r:id="rId8"/>
      <w:pgSz w:w="11906" w:h="16838"/>
      <w:pgMar w:top="1134" w:right="1134" w:bottom="1134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75" w:rsidRDefault="00D24075">
      <w:r>
        <w:separator/>
      </w:r>
    </w:p>
  </w:endnote>
  <w:endnote w:type="continuationSeparator" w:id="0">
    <w:p w:rsidR="00D24075" w:rsidRDefault="00D2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A7" w:rsidRDefault="0072195A">
    <w:pPr>
      <w:pStyle w:val="a8"/>
      <w:jc w:val="center"/>
    </w:pPr>
    <w:r>
      <w:fldChar w:fldCharType="begin"/>
    </w:r>
    <w:r w:rsidR="006E6967">
      <w:instrText xml:space="preserve"> PAGE </w:instrText>
    </w:r>
    <w:r>
      <w:fldChar w:fldCharType="separate"/>
    </w:r>
    <w:r w:rsidR="00C36B48">
      <w:rPr>
        <w:noProof/>
      </w:rPr>
      <w:t>1</w:t>
    </w:r>
    <w:r>
      <w:fldChar w:fldCharType="end"/>
    </w:r>
  </w:p>
  <w:p w:rsidR="00620EA7" w:rsidRDefault="00D240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75" w:rsidRDefault="00D24075">
      <w:r>
        <w:rPr>
          <w:color w:val="000000"/>
        </w:rPr>
        <w:separator/>
      </w:r>
    </w:p>
  </w:footnote>
  <w:footnote w:type="continuationSeparator" w:id="0">
    <w:p w:rsidR="00D24075" w:rsidRDefault="00D2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E2"/>
    <w:multiLevelType w:val="multilevel"/>
    <w:tmpl w:val="372E3A48"/>
    <w:styleLink w:val="WWNum2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CD18EA"/>
    <w:multiLevelType w:val="multilevel"/>
    <w:tmpl w:val="E9DC444A"/>
    <w:styleLink w:val="WW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217AE9"/>
    <w:multiLevelType w:val="multilevel"/>
    <w:tmpl w:val="0A802AFC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301B0A"/>
    <w:multiLevelType w:val="multilevel"/>
    <w:tmpl w:val="05E2FB16"/>
    <w:styleLink w:val="WWNum2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EB44332"/>
    <w:multiLevelType w:val="multilevel"/>
    <w:tmpl w:val="169E2582"/>
    <w:styleLink w:val="WW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E0F6A60"/>
    <w:multiLevelType w:val="multilevel"/>
    <w:tmpl w:val="5784D9F2"/>
    <w:styleLink w:val="WWNum2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F831D0A"/>
    <w:multiLevelType w:val="multilevel"/>
    <w:tmpl w:val="82D6C984"/>
    <w:styleLink w:val="WW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02A347B"/>
    <w:multiLevelType w:val="multilevel"/>
    <w:tmpl w:val="1D2453CE"/>
    <w:styleLink w:val="WWNum1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2195EF4"/>
    <w:multiLevelType w:val="multilevel"/>
    <w:tmpl w:val="00643EB2"/>
    <w:styleLink w:val="WWNum18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4D12DE4"/>
    <w:multiLevelType w:val="multilevel"/>
    <w:tmpl w:val="93161EBC"/>
    <w:styleLink w:val="WWNum2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A220F21"/>
    <w:multiLevelType w:val="multilevel"/>
    <w:tmpl w:val="370A04D6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ABC1AA1"/>
    <w:multiLevelType w:val="multilevel"/>
    <w:tmpl w:val="AC907E26"/>
    <w:styleLink w:val="WWNum1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C44670E"/>
    <w:multiLevelType w:val="multilevel"/>
    <w:tmpl w:val="8342E3BE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0FA327B"/>
    <w:multiLevelType w:val="multilevel"/>
    <w:tmpl w:val="AE0A546A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C2775E3"/>
    <w:multiLevelType w:val="multilevel"/>
    <w:tmpl w:val="957A0B7E"/>
    <w:styleLink w:val="WWNum1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D396EAD"/>
    <w:multiLevelType w:val="multilevel"/>
    <w:tmpl w:val="7FA4293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47122EA3"/>
    <w:multiLevelType w:val="multilevel"/>
    <w:tmpl w:val="D120409A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BFD78B2"/>
    <w:multiLevelType w:val="multilevel"/>
    <w:tmpl w:val="2BF0F180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EE03F7F"/>
    <w:multiLevelType w:val="multilevel"/>
    <w:tmpl w:val="49BE5C22"/>
    <w:styleLink w:val="WWNum2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6FA03CC"/>
    <w:multiLevelType w:val="multilevel"/>
    <w:tmpl w:val="CB9E1E3E"/>
    <w:styleLink w:val="WWNum1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A441E32"/>
    <w:multiLevelType w:val="multilevel"/>
    <w:tmpl w:val="42148B6A"/>
    <w:styleLink w:val="WWNum19"/>
    <w:lvl w:ilvl="0">
      <w:start w:val="2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FA17C49"/>
    <w:multiLevelType w:val="multilevel"/>
    <w:tmpl w:val="BB94A12A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33005D9"/>
    <w:multiLevelType w:val="multilevel"/>
    <w:tmpl w:val="F9B889EE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B0023A3"/>
    <w:multiLevelType w:val="multilevel"/>
    <w:tmpl w:val="B7AE4176"/>
    <w:styleLink w:val="WWNum22"/>
    <w:lvl w:ilvl="0">
      <w:start w:val="1"/>
      <w:numFmt w:val="japaneseCounting"/>
      <w:lvlText w:val="%1、"/>
      <w:lvlJc w:val="left"/>
      <w:rPr>
        <w:b w:val="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D81394A"/>
    <w:multiLevelType w:val="multilevel"/>
    <w:tmpl w:val="1512CF74"/>
    <w:styleLink w:val="WW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E132FD7"/>
    <w:multiLevelType w:val="multilevel"/>
    <w:tmpl w:val="ED16022C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EDC4C44"/>
    <w:multiLevelType w:val="multilevel"/>
    <w:tmpl w:val="FF6ECD06"/>
    <w:styleLink w:val="WWNum1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4B33D2B"/>
    <w:multiLevelType w:val="multilevel"/>
    <w:tmpl w:val="D66460D0"/>
    <w:styleLink w:val="WWNum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BF47A5"/>
    <w:multiLevelType w:val="multilevel"/>
    <w:tmpl w:val="8BC20B14"/>
    <w:styleLink w:val="WWNum6"/>
    <w:lvl w:ilvl="0">
      <w:start w:val="1"/>
      <w:numFmt w:val="ideographLegalTraditional"/>
      <w:lvlText w:val="%1、"/>
      <w:lvlJc w:val="left"/>
      <w:rPr>
        <w:lang w:val="en-US"/>
      </w:rPr>
    </w:lvl>
    <w:lvl w:ilvl="1">
      <w:start w:val="2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83310CC"/>
    <w:multiLevelType w:val="multilevel"/>
    <w:tmpl w:val="0CA22190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CA92057"/>
    <w:multiLevelType w:val="multilevel"/>
    <w:tmpl w:val="C3925B3A"/>
    <w:styleLink w:val="WWNum20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26"/>
  </w:num>
  <w:num w:numId="3">
    <w:abstractNumId w:val="24"/>
  </w:num>
  <w:num w:numId="4">
    <w:abstractNumId w:val="4"/>
  </w:num>
  <w:num w:numId="5">
    <w:abstractNumId w:val="13"/>
  </w:num>
  <w:num w:numId="6">
    <w:abstractNumId w:val="29"/>
  </w:num>
  <w:num w:numId="7">
    <w:abstractNumId w:val="28"/>
  </w:num>
  <w:num w:numId="8">
    <w:abstractNumId w:val="10"/>
  </w:num>
  <w:num w:numId="9">
    <w:abstractNumId w:val="27"/>
  </w:num>
  <w:num w:numId="10">
    <w:abstractNumId w:val="16"/>
  </w:num>
  <w:num w:numId="11">
    <w:abstractNumId w:val="21"/>
  </w:num>
  <w:num w:numId="12">
    <w:abstractNumId w:val="7"/>
  </w:num>
  <w:num w:numId="13">
    <w:abstractNumId w:val="17"/>
  </w:num>
  <w:num w:numId="14">
    <w:abstractNumId w:val="11"/>
  </w:num>
  <w:num w:numId="15">
    <w:abstractNumId w:val="25"/>
  </w:num>
  <w:num w:numId="16">
    <w:abstractNumId w:val="19"/>
  </w:num>
  <w:num w:numId="17">
    <w:abstractNumId w:val="14"/>
  </w:num>
  <w:num w:numId="18">
    <w:abstractNumId w:val="6"/>
  </w:num>
  <w:num w:numId="19">
    <w:abstractNumId w:val="8"/>
  </w:num>
  <w:num w:numId="20">
    <w:abstractNumId w:val="20"/>
  </w:num>
  <w:num w:numId="21">
    <w:abstractNumId w:val="30"/>
  </w:num>
  <w:num w:numId="22">
    <w:abstractNumId w:val="5"/>
  </w:num>
  <w:num w:numId="23">
    <w:abstractNumId w:val="23"/>
  </w:num>
  <w:num w:numId="24">
    <w:abstractNumId w:val="22"/>
  </w:num>
  <w:num w:numId="25">
    <w:abstractNumId w:val="1"/>
  </w:num>
  <w:num w:numId="26">
    <w:abstractNumId w:val="3"/>
  </w:num>
  <w:num w:numId="27">
    <w:abstractNumId w:val="0"/>
  </w:num>
  <w:num w:numId="28">
    <w:abstractNumId w:val="9"/>
  </w:num>
  <w:num w:numId="29">
    <w:abstractNumId w:val="12"/>
  </w:num>
  <w:num w:numId="30">
    <w:abstractNumId w:val="18"/>
  </w:num>
  <w:num w:numId="31">
    <w:abstractNumId w:val="2"/>
  </w:num>
  <w:num w:numId="32">
    <w:abstractNumId w:val="10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DDB"/>
    <w:rsid w:val="0002064D"/>
    <w:rsid w:val="00032071"/>
    <w:rsid w:val="000553B9"/>
    <w:rsid w:val="001B5B27"/>
    <w:rsid w:val="001E5CA9"/>
    <w:rsid w:val="00201771"/>
    <w:rsid w:val="00285735"/>
    <w:rsid w:val="00314E1E"/>
    <w:rsid w:val="00337F25"/>
    <w:rsid w:val="00354054"/>
    <w:rsid w:val="00464244"/>
    <w:rsid w:val="004C2DDB"/>
    <w:rsid w:val="004C7FB6"/>
    <w:rsid w:val="005517C0"/>
    <w:rsid w:val="00603F7D"/>
    <w:rsid w:val="006349F0"/>
    <w:rsid w:val="006E6967"/>
    <w:rsid w:val="006F5815"/>
    <w:rsid w:val="0072195A"/>
    <w:rsid w:val="007B0DBF"/>
    <w:rsid w:val="00817501"/>
    <w:rsid w:val="00927C13"/>
    <w:rsid w:val="009B2ABC"/>
    <w:rsid w:val="009E1C6C"/>
    <w:rsid w:val="00B80135"/>
    <w:rsid w:val="00BD0EAC"/>
    <w:rsid w:val="00BD59EF"/>
    <w:rsid w:val="00C36B48"/>
    <w:rsid w:val="00C54514"/>
    <w:rsid w:val="00CB275E"/>
    <w:rsid w:val="00CB79A7"/>
    <w:rsid w:val="00D02415"/>
    <w:rsid w:val="00D24075"/>
    <w:rsid w:val="00D40001"/>
    <w:rsid w:val="00D87E32"/>
    <w:rsid w:val="00DA59F1"/>
    <w:rsid w:val="00F10514"/>
    <w:rsid w:val="00FC6807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195A"/>
  </w:style>
  <w:style w:type="paragraph" w:customStyle="1" w:styleId="Heading">
    <w:name w:val="Heading"/>
    <w:basedOn w:val="Standard"/>
    <w:next w:val="Textbody"/>
    <w:rsid w:val="0072195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2195A"/>
    <w:pPr>
      <w:spacing w:after="120"/>
    </w:pPr>
    <w:rPr>
      <w:rFonts w:cs="Times New Roman"/>
    </w:rPr>
  </w:style>
  <w:style w:type="paragraph" w:styleId="a3">
    <w:name w:val="List"/>
    <w:basedOn w:val="Textbody"/>
    <w:rsid w:val="0072195A"/>
    <w:rPr>
      <w:rFonts w:cs="Mangal"/>
    </w:rPr>
  </w:style>
  <w:style w:type="paragraph" w:styleId="a4">
    <w:name w:val="caption"/>
    <w:basedOn w:val="Standard"/>
    <w:rsid w:val="0072195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2195A"/>
    <w:pPr>
      <w:suppressLineNumbers/>
    </w:pPr>
    <w:rPr>
      <w:rFonts w:cs="Mangal"/>
    </w:rPr>
  </w:style>
  <w:style w:type="paragraph" w:customStyle="1" w:styleId="Default">
    <w:name w:val="Default"/>
    <w:rsid w:val="0072195A"/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Standard"/>
    <w:rsid w:val="0072195A"/>
    <w:rPr>
      <w:rFonts w:ascii="Cambria" w:hAnsi="Cambria"/>
      <w:sz w:val="18"/>
      <w:szCs w:val="18"/>
    </w:rPr>
  </w:style>
  <w:style w:type="paragraph" w:customStyle="1" w:styleId="Textbodyindent">
    <w:name w:val="Text body indent"/>
    <w:basedOn w:val="Standard"/>
    <w:rsid w:val="0072195A"/>
    <w:pPr>
      <w:tabs>
        <w:tab w:val="left" w:pos="1620"/>
      </w:tabs>
      <w:ind w:left="540" w:firstLine="540"/>
    </w:pPr>
    <w:rPr>
      <w:rFonts w:ascii="標楷體" w:eastAsia="標楷體" w:hAnsi="標楷體" w:cs="Times New Roman"/>
      <w:szCs w:val="24"/>
    </w:rPr>
  </w:style>
  <w:style w:type="paragraph" w:styleId="2">
    <w:name w:val="Body Text Indent 2"/>
    <w:basedOn w:val="Standard"/>
    <w:rsid w:val="0072195A"/>
    <w:pPr>
      <w:tabs>
        <w:tab w:val="left" w:pos="2160"/>
      </w:tabs>
      <w:ind w:left="1080" w:firstLine="540"/>
    </w:pPr>
    <w:rPr>
      <w:rFonts w:ascii="標楷體" w:eastAsia="標楷體" w:hAnsi="標楷體" w:cs="Times New Roman"/>
      <w:szCs w:val="24"/>
    </w:rPr>
  </w:style>
  <w:style w:type="paragraph" w:styleId="3">
    <w:name w:val="Body Text Indent 3"/>
    <w:basedOn w:val="Standard"/>
    <w:rsid w:val="0072195A"/>
    <w:pPr>
      <w:ind w:left="540" w:firstLine="1080"/>
    </w:pPr>
    <w:rPr>
      <w:rFonts w:ascii="標楷體" w:eastAsia="標楷體" w:hAnsi="標楷體" w:cs="Times New Roman"/>
      <w:szCs w:val="24"/>
    </w:rPr>
  </w:style>
  <w:style w:type="paragraph" w:styleId="a6">
    <w:name w:val="List Paragraph"/>
    <w:basedOn w:val="Standard"/>
    <w:rsid w:val="0072195A"/>
    <w:pPr>
      <w:ind w:left="480"/>
    </w:pPr>
    <w:rPr>
      <w:rFonts w:cs="Times New Roman"/>
    </w:rPr>
  </w:style>
  <w:style w:type="paragraph" w:customStyle="1" w:styleId="HeaderandFooter">
    <w:name w:val="Header and Footer"/>
    <w:basedOn w:val="Standard"/>
    <w:rsid w:val="0072195A"/>
  </w:style>
  <w:style w:type="paragraph" w:styleId="a7">
    <w:name w:val="header"/>
    <w:basedOn w:val="Standard"/>
    <w:rsid w:val="0072195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footer"/>
    <w:basedOn w:val="Standard"/>
    <w:rsid w:val="0072195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sid w:val="0072195A"/>
    <w:rPr>
      <w:rFonts w:ascii="Cambria" w:eastAsia="新細明體" w:hAnsi="Cambria" w:cs="F"/>
      <w:sz w:val="18"/>
      <w:szCs w:val="18"/>
    </w:rPr>
  </w:style>
  <w:style w:type="character" w:customStyle="1" w:styleId="aa">
    <w:name w:val="本文縮排 字元"/>
    <w:basedOn w:val="a0"/>
    <w:rsid w:val="0072195A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sid w:val="0072195A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sid w:val="0072195A"/>
    <w:rPr>
      <w:rFonts w:ascii="標楷體" w:eastAsia="標楷體" w:hAnsi="標楷體" w:cs="Times New Roman"/>
      <w:szCs w:val="24"/>
    </w:rPr>
  </w:style>
  <w:style w:type="character" w:customStyle="1" w:styleId="ab">
    <w:name w:val="頁首 字元"/>
    <w:basedOn w:val="a0"/>
    <w:rsid w:val="0072195A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sid w:val="0072195A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本文 字元"/>
    <w:basedOn w:val="a0"/>
    <w:rsid w:val="0072195A"/>
    <w:rPr>
      <w:rFonts w:ascii="Calibri" w:eastAsia="新細明體" w:hAnsi="Calibri" w:cs="Times New Roman"/>
    </w:rPr>
  </w:style>
  <w:style w:type="character" w:customStyle="1" w:styleId="ListLabel1">
    <w:name w:val="ListLabel 1"/>
    <w:rsid w:val="0072195A"/>
    <w:rPr>
      <w:lang w:val="en-US"/>
    </w:rPr>
  </w:style>
  <w:style w:type="character" w:customStyle="1" w:styleId="ListLabel2">
    <w:name w:val="ListLabel 2"/>
    <w:rsid w:val="0072195A"/>
    <w:rPr>
      <w:b w:val="0"/>
      <w:lang w:val="en-US"/>
    </w:rPr>
  </w:style>
  <w:style w:type="numbering" w:customStyle="1" w:styleId="1">
    <w:name w:val="無清單1"/>
    <w:basedOn w:val="a2"/>
    <w:rsid w:val="0072195A"/>
    <w:pPr>
      <w:numPr>
        <w:numId w:val="1"/>
      </w:numPr>
    </w:pPr>
  </w:style>
  <w:style w:type="numbering" w:customStyle="1" w:styleId="WWNum1">
    <w:name w:val="WWNum1"/>
    <w:basedOn w:val="a2"/>
    <w:rsid w:val="0072195A"/>
    <w:pPr>
      <w:numPr>
        <w:numId w:val="2"/>
      </w:numPr>
    </w:pPr>
  </w:style>
  <w:style w:type="numbering" w:customStyle="1" w:styleId="WWNum2">
    <w:name w:val="WWNum2"/>
    <w:basedOn w:val="a2"/>
    <w:rsid w:val="0072195A"/>
    <w:pPr>
      <w:numPr>
        <w:numId w:val="3"/>
      </w:numPr>
    </w:pPr>
  </w:style>
  <w:style w:type="numbering" w:customStyle="1" w:styleId="WWNum3">
    <w:name w:val="WWNum3"/>
    <w:basedOn w:val="a2"/>
    <w:rsid w:val="0072195A"/>
    <w:pPr>
      <w:numPr>
        <w:numId w:val="4"/>
      </w:numPr>
    </w:pPr>
  </w:style>
  <w:style w:type="numbering" w:customStyle="1" w:styleId="WWNum4">
    <w:name w:val="WWNum4"/>
    <w:basedOn w:val="a2"/>
    <w:rsid w:val="0072195A"/>
    <w:pPr>
      <w:numPr>
        <w:numId w:val="5"/>
      </w:numPr>
    </w:pPr>
  </w:style>
  <w:style w:type="numbering" w:customStyle="1" w:styleId="WWNum5">
    <w:name w:val="WWNum5"/>
    <w:basedOn w:val="a2"/>
    <w:rsid w:val="0072195A"/>
    <w:pPr>
      <w:numPr>
        <w:numId w:val="6"/>
      </w:numPr>
    </w:pPr>
  </w:style>
  <w:style w:type="numbering" w:customStyle="1" w:styleId="WWNum6">
    <w:name w:val="WWNum6"/>
    <w:basedOn w:val="a2"/>
    <w:rsid w:val="0072195A"/>
    <w:pPr>
      <w:numPr>
        <w:numId w:val="7"/>
      </w:numPr>
    </w:pPr>
  </w:style>
  <w:style w:type="numbering" w:customStyle="1" w:styleId="WWNum7">
    <w:name w:val="WWNum7"/>
    <w:basedOn w:val="a2"/>
    <w:rsid w:val="0072195A"/>
    <w:pPr>
      <w:numPr>
        <w:numId w:val="8"/>
      </w:numPr>
    </w:pPr>
  </w:style>
  <w:style w:type="numbering" w:customStyle="1" w:styleId="WWNum8">
    <w:name w:val="WWNum8"/>
    <w:basedOn w:val="a2"/>
    <w:rsid w:val="0072195A"/>
    <w:pPr>
      <w:numPr>
        <w:numId w:val="9"/>
      </w:numPr>
    </w:pPr>
  </w:style>
  <w:style w:type="numbering" w:customStyle="1" w:styleId="WWNum9">
    <w:name w:val="WWNum9"/>
    <w:basedOn w:val="a2"/>
    <w:rsid w:val="0072195A"/>
    <w:pPr>
      <w:numPr>
        <w:numId w:val="10"/>
      </w:numPr>
    </w:pPr>
  </w:style>
  <w:style w:type="numbering" w:customStyle="1" w:styleId="WWNum10">
    <w:name w:val="WWNum10"/>
    <w:basedOn w:val="a2"/>
    <w:rsid w:val="0072195A"/>
    <w:pPr>
      <w:numPr>
        <w:numId w:val="11"/>
      </w:numPr>
    </w:pPr>
  </w:style>
  <w:style w:type="numbering" w:customStyle="1" w:styleId="WWNum11">
    <w:name w:val="WWNum11"/>
    <w:basedOn w:val="a2"/>
    <w:rsid w:val="0072195A"/>
    <w:pPr>
      <w:numPr>
        <w:numId w:val="12"/>
      </w:numPr>
    </w:pPr>
  </w:style>
  <w:style w:type="numbering" w:customStyle="1" w:styleId="WWNum12">
    <w:name w:val="WWNum12"/>
    <w:basedOn w:val="a2"/>
    <w:rsid w:val="0072195A"/>
    <w:pPr>
      <w:numPr>
        <w:numId w:val="13"/>
      </w:numPr>
    </w:pPr>
  </w:style>
  <w:style w:type="numbering" w:customStyle="1" w:styleId="WWNum13">
    <w:name w:val="WWNum13"/>
    <w:basedOn w:val="a2"/>
    <w:rsid w:val="0072195A"/>
    <w:pPr>
      <w:numPr>
        <w:numId w:val="14"/>
      </w:numPr>
    </w:pPr>
  </w:style>
  <w:style w:type="numbering" w:customStyle="1" w:styleId="WWNum14">
    <w:name w:val="WWNum14"/>
    <w:basedOn w:val="a2"/>
    <w:rsid w:val="0072195A"/>
    <w:pPr>
      <w:numPr>
        <w:numId w:val="15"/>
      </w:numPr>
    </w:pPr>
  </w:style>
  <w:style w:type="numbering" w:customStyle="1" w:styleId="WWNum15">
    <w:name w:val="WWNum15"/>
    <w:basedOn w:val="a2"/>
    <w:rsid w:val="0072195A"/>
    <w:pPr>
      <w:numPr>
        <w:numId w:val="16"/>
      </w:numPr>
    </w:pPr>
  </w:style>
  <w:style w:type="numbering" w:customStyle="1" w:styleId="WWNum16">
    <w:name w:val="WWNum16"/>
    <w:basedOn w:val="a2"/>
    <w:rsid w:val="0072195A"/>
    <w:pPr>
      <w:numPr>
        <w:numId w:val="17"/>
      </w:numPr>
    </w:pPr>
  </w:style>
  <w:style w:type="numbering" w:customStyle="1" w:styleId="WWNum17">
    <w:name w:val="WWNum17"/>
    <w:basedOn w:val="a2"/>
    <w:rsid w:val="0072195A"/>
    <w:pPr>
      <w:numPr>
        <w:numId w:val="18"/>
      </w:numPr>
    </w:pPr>
  </w:style>
  <w:style w:type="numbering" w:customStyle="1" w:styleId="WWNum18">
    <w:name w:val="WWNum18"/>
    <w:basedOn w:val="a2"/>
    <w:rsid w:val="0072195A"/>
    <w:pPr>
      <w:numPr>
        <w:numId w:val="19"/>
      </w:numPr>
    </w:pPr>
  </w:style>
  <w:style w:type="numbering" w:customStyle="1" w:styleId="WWNum19">
    <w:name w:val="WWNum19"/>
    <w:basedOn w:val="a2"/>
    <w:rsid w:val="0072195A"/>
    <w:pPr>
      <w:numPr>
        <w:numId w:val="20"/>
      </w:numPr>
    </w:pPr>
  </w:style>
  <w:style w:type="numbering" w:customStyle="1" w:styleId="WWNum20">
    <w:name w:val="WWNum20"/>
    <w:basedOn w:val="a2"/>
    <w:rsid w:val="0072195A"/>
    <w:pPr>
      <w:numPr>
        <w:numId w:val="21"/>
      </w:numPr>
    </w:pPr>
  </w:style>
  <w:style w:type="numbering" w:customStyle="1" w:styleId="WWNum21">
    <w:name w:val="WWNum21"/>
    <w:basedOn w:val="a2"/>
    <w:rsid w:val="0072195A"/>
    <w:pPr>
      <w:numPr>
        <w:numId w:val="22"/>
      </w:numPr>
    </w:pPr>
  </w:style>
  <w:style w:type="numbering" w:customStyle="1" w:styleId="WWNum22">
    <w:name w:val="WWNum22"/>
    <w:basedOn w:val="a2"/>
    <w:rsid w:val="0072195A"/>
    <w:pPr>
      <w:numPr>
        <w:numId w:val="23"/>
      </w:numPr>
    </w:pPr>
  </w:style>
  <w:style w:type="numbering" w:customStyle="1" w:styleId="WWNum23">
    <w:name w:val="WWNum23"/>
    <w:basedOn w:val="a2"/>
    <w:rsid w:val="0072195A"/>
    <w:pPr>
      <w:numPr>
        <w:numId w:val="24"/>
      </w:numPr>
    </w:pPr>
  </w:style>
  <w:style w:type="numbering" w:customStyle="1" w:styleId="WWNum24">
    <w:name w:val="WWNum24"/>
    <w:basedOn w:val="a2"/>
    <w:rsid w:val="0072195A"/>
    <w:pPr>
      <w:numPr>
        <w:numId w:val="25"/>
      </w:numPr>
    </w:pPr>
  </w:style>
  <w:style w:type="numbering" w:customStyle="1" w:styleId="WWNum25">
    <w:name w:val="WWNum25"/>
    <w:basedOn w:val="a2"/>
    <w:rsid w:val="0072195A"/>
    <w:pPr>
      <w:numPr>
        <w:numId w:val="26"/>
      </w:numPr>
    </w:pPr>
  </w:style>
  <w:style w:type="numbering" w:customStyle="1" w:styleId="WWNum26">
    <w:name w:val="WWNum26"/>
    <w:basedOn w:val="a2"/>
    <w:rsid w:val="0072195A"/>
    <w:pPr>
      <w:numPr>
        <w:numId w:val="27"/>
      </w:numPr>
    </w:pPr>
  </w:style>
  <w:style w:type="numbering" w:customStyle="1" w:styleId="WWNum27">
    <w:name w:val="WWNum27"/>
    <w:basedOn w:val="a2"/>
    <w:rsid w:val="0072195A"/>
    <w:pPr>
      <w:numPr>
        <w:numId w:val="28"/>
      </w:numPr>
    </w:pPr>
  </w:style>
  <w:style w:type="numbering" w:customStyle="1" w:styleId="WWNum28">
    <w:name w:val="WWNum28"/>
    <w:basedOn w:val="a2"/>
    <w:rsid w:val="0072195A"/>
    <w:pPr>
      <w:numPr>
        <w:numId w:val="29"/>
      </w:numPr>
    </w:pPr>
  </w:style>
  <w:style w:type="numbering" w:customStyle="1" w:styleId="WWNum29">
    <w:name w:val="WWNum29"/>
    <w:basedOn w:val="a2"/>
    <w:rsid w:val="0072195A"/>
    <w:pPr>
      <w:numPr>
        <w:numId w:val="30"/>
      </w:numPr>
    </w:pPr>
  </w:style>
  <w:style w:type="numbering" w:customStyle="1" w:styleId="WWNum30">
    <w:name w:val="WWNum30"/>
    <w:basedOn w:val="a2"/>
    <w:rsid w:val="0072195A"/>
    <w:pPr>
      <w:numPr>
        <w:numId w:val="31"/>
      </w:numPr>
    </w:pPr>
  </w:style>
  <w:style w:type="table" w:styleId="ae">
    <w:name w:val="Table Grid"/>
    <w:basedOn w:val="a1"/>
    <w:uiPriority w:val="59"/>
    <w:rsid w:val="00B8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1B5B27"/>
    <w:rPr>
      <w:rFonts w:ascii="標楷體" w:eastAsia="標楷體" w:hAnsi="標楷體" w:cs="標楷體"/>
      <w:kern w:val="0"/>
      <w:sz w:val="28"/>
      <w:szCs w:val="28"/>
    </w:rPr>
  </w:style>
  <w:style w:type="character" w:customStyle="1" w:styleId="af0">
    <w:name w:val="問候 字元"/>
    <w:basedOn w:val="a0"/>
    <w:link w:val="af"/>
    <w:uiPriority w:val="99"/>
    <w:rsid w:val="001B5B27"/>
    <w:rPr>
      <w:rFonts w:ascii="標楷體" w:eastAsia="標楷體" w:hAnsi="標楷體" w:cs="標楷體"/>
      <w:kern w:val="0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1B5B27"/>
    <w:pPr>
      <w:ind w:leftChars="1800" w:left="10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f2">
    <w:name w:val="結語 字元"/>
    <w:basedOn w:val="a0"/>
    <w:link w:val="af1"/>
    <w:uiPriority w:val="99"/>
    <w:rsid w:val="001B5B27"/>
    <w:rPr>
      <w:rFonts w:ascii="標楷體" w:eastAsia="標楷體" w:hAnsi="標楷體" w:cs="標楷體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Times New Roman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Textbodyindent">
    <w:name w:val="Text body indent"/>
    <w:basedOn w:val="Standard"/>
    <w:pPr>
      <w:tabs>
        <w:tab w:val="left" w:pos="1620"/>
      </w:tabs>
      <w:ind w:left="540" w:firstLine="540"/>
    </w:pPr>
    <w:rPr>
      <w:rFonts w:ascii="標楷體" w:eastAsia="標楷體" w:hAnsi="標楷體" w:cs="Times New Roman"/>
      <w:szCs w:val="24"/>
    </w:rPr>
  </w:style>
  <w:style w:type="paragraph" w:styleId="2">
    <w:name w:val="Body Text Indent 2"/>
    <w:basedOn w:val="Standard"/>
    <w:pPr>
      <w:tabs>
        <w:tab w:val="left" w:pos="2160"/>
      </w:tabs>
      <w:ind w:left="1080" w:firstLine="540"/>
    </w:pPr>
    <w:rPr>
      <w:rFonts w:ascii="標楷體" w:eastAsia="標楷體" w:hAnsi="標楷體" w:cs="Times New Roman"/>
      <w:szCs w:val="24"/>
    </w:rPr>
  </w:style>
  <w:style w:type="paragraph" w:styleId="3">
    <w:name w:val="Body Text Indent 3"/>
    <w:basedOn w:val="Standard"/>
    <w:pPr>
      <w:ind w:left="540" w:firstLine="1080"/>
    </w:pPr>
    <w:rPr>
      <w:rFonts w:ascii="標楷體" w:eastAsia="標楷體" w:hAnsi="標楷體" w:cs="Times New Roman"/>
      <w:szCs w:val="24"/>
    </w:rPr>
  </w:style>
  <w:style w:type="paragraph" w:styleId="a6">
    <w:name w:val="List Paragraph"/>
    <w:basedOn w:val="Standard"/>
    <w:pPr>
      <w:ind w:left="480"/>
    </w:pPr>
    <w:rPr>
      <w:rFonts w:cs="Times New Roman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Pr>
      <w:rFonts w:ascii="標楷體" w:eastAsia="標楷體" w:hAnsi="標楷體" w:cs="Times New Roman"/>
      <w:szCs w:val="24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本文 字元"/>
    <w:basedOn w:val="a0"/>
    <w:rPr>
      <w:rFonts w:ascii="Calibri" w:eastAsia="新細明體" w:hAnsi="Calibri" w:cs="Times New Roman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22</cp:revision>
  <cp:lastPrinted>2020-05-18T07:10:00Z</cp:lastPrinted>
  <dcterms:created xsi:type="dcterms:W3CDTF">2021-06-20T13:23:00Z</dcterms:created>
  <dcterms:modified xsi:type="dcterms:W3CDTF">2021-11-12T13:11:00Z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