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300" w:rsidRPr="004238F4" w:rsidRDefault="004238F4" w:rsidP="004238F4">
      <w:pPr>
        <w:jc w:val="center"/>
        <w:rPr>
          <w:rFonts w:ascii="標楷體" w:eastAsia="標楷體" w:hAnsi="標楷體"/>
          <w:sz w:val="28"/>
          <w:szCs w:val="28"/>
        </w:rPr>
      </w:pPr>
      <w:r w:rsidRPr="004238F4">
        <w:rPr>
          <w:rFonts w:ascii="標楷體" w:eastAsia="標楷體" w:hAnsi="標楷體" w:hint="eastAsia"/>
          <w:sz w:val="28"/>
          <w:szCs w:val="28"/>
        </w:rPr>
        <w:t>統整式素養導向彈性學習教學方案</w:t>
      </w:r>
    </w:p>
    <w:tbl>
      <w:tblPr>
        <w:tblW w:w="10614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"/>
        <w:gridCol w:w="723"/>
        <w:gridCol w:w="1027"/>
        <w:gridCol w:w="3065"/>
        <w:gridCol w:w="171"/>
        <w:gridCol w:w="1061"/>
        <w:gridCol w:w="426"/>
        <w:gridCol w:w="603"/>
        <w:gridCol w:w="1346"/>
        <w:gridCol w:w="930"/>
        <w:gridCol w:w="620"/>
      </w:tblGrid>
      <w:tr w:rsidR="004238F4" w:rsidRPr="00A05109" w:rsidTr="006710CD">
        <w:trPr>
          <w:trHeight w:val="50"/>
        </w:trPr>
        <w:tc>
          <w:tcPr>
            <w:tcW w:w="2575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74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4238F4" w:rsidRPr="00A05109" w:rsidRDefault="00C1353F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國語與綜合領域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4185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4238F4" w:rsidRPr="00BD4B6E" w:rsidRDefault="004238F4" w:rsidP="004238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姓名:</w:t>
            </w:r>
            <w:r w:rsidR="00C1353F">
              <w:rPr>
                <w:rFonts w:ascii="標楷體" w:eastAsia="標楷體" w:hAnsi="標楷體" w:hint="eastAsia"/>
              </w:rPr>
              <w:t>王品涵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238F4" w:rsidRPr="00A05109" w:rsidTr="006710CD">
        <w:trPr>
          <w:trHeight w:val="70"/>
        </w:trPr>
        <w:tc>
          <w:tcPr>
            <w:tcW w:w="257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</w:tcPr>
          <w:p w:rsidR="004238F4" w:rsidRPr="00A05109" w:rsidRDefault="000419A1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</w:t>
            </w:r>
            <w:r w:rsidR="00C1353F">
              <w:rPr>
                <w:rFonts w:ascii="Times New Roman" w:eastAsia="標楷體" w:hAnsi="Times New Roman" w:hint="eastAsia"/>
              </w:rPr>
              <w:t>年級</w:t>
            </w:r>
            <w:r w:rsidR="004238F4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4185" w:type="dxa"/>
            <w:gridSpan w:val="4"/>
            <w:tcBorders>
              <w:left w:val="single" w:sz="4" w:space="0" w:color="auto"/>
            </w:tcBorders>
          </w:tcPr>
          <w:p w:rsidR="004238F4" w:rsidRPr="00A05109" w:rsidRDefault="00C1353F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四節</w:t>
            </w:r>
          </w:p>
        </w:tc>
      </w:tr>
      <w:tr w:rsidR="004238F4" w:rsidRPr="00A05109" w:rsidTr="006710CD">
        <w:trPr>
          <w:trHeight w:val="70"/>
        </w:trPr>
        <w:tc>
          <w:tcPr>
            <w:tcW w:w="2575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4128C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課程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8039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128C2" w:rsidRPr="00A05109" w:rsidTr="006710CD">
        <w:trPr>
          <w:trHeight w:val="70"/>
        </w:trPr>
        <w:tc>
          <w:tcPr>
            <w:tcW w:w="2575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28C2" w:rsidRDefault="004128C2" w:rsidP="004128C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8039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4128C2" w:rsidRPr="00A05109" w:rsidRDefault="00C1353F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生命教育</w:t>
            </w:r>
          </w:p>
        </w:tc>
      </w:tr>
      <w:tr w:rsidR="004238F4" w:rsidRPr="00A05109" w:rsidTr="00F05406">
        <w:trPr>
          <w:trHeight w:val="70"/>
        </w:trPr>
        <w:tc>
          <w:tcPr>
            <w:tcW w:w="10614" w:type="dxa"/>
            <w:gridSpan w:val="11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4238F4" w:rsidRPr="00885599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總綱</w:t>
            </w: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  <w:p w:rsidR="004238F4" w:rsidRP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C1353F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  <w:r w:rsidR="004238F4">
              <w:rPr>
                <w:rFonts w:ascii="標楷體" w:eastAsia="標楷體" w:hAnsi="標楷體" w:hint="eastAsia"/>
              </w:rPr>
              <w:t>領域</w:t>
            </w:r>
          </w:p>
          <w:p w:rsidR="00C1353F" w:rsidRDefault="00C1353F" w:rsidP="00C1353F">
            <w:pPr>
              <w:widowControl/>
            </w:pPr>
            <w:r>
              <w:t>綜</w:t>
            </w:r>
            <w:r>
              <w:t xml:space="preserve">-E-A1 </w:t>
            </w:r>
            <w:r>
              <w:t>認識個人特質，初</w:t>
            </w:r>
            <w:r>
              <w:t xml:space="preserve"> </w:t>
            </w:r>
            <w:r>
              <w:t>探生涯發展，覺察</w:t>
            </w:r>
            <w:r>
              <w:t xml:space="preserve"> </w:t>
            </w:r>
            <w:r>
              <w:t>生命變化歷程，激</w:t>
            </w:r>
            <w:r>
              <w:t xml:space="preserve"> </w:t>
            </w:r>
            <w:r>
              <w:t>發潛能，促進身心</w:t>
            </w:r>
            <w:r>
              <w:t xml:space="preserve"> </w:t>
            </w:r>
            <w:r>
              <w:t>健全發展。</w:t>
            </w:r>
          </w:p>
          <w:p w:rsidR="00C1353F" w:rsidRDefault="00C1353F" w:rsidP="00C1353F">
            <w:pPr>
              <w:widowControl/>
            </w:pPr>
            <w:r>
              <w:t>綜</w:t>
            </w:r>
            <w:r>
              <w:t xml:space="preserve">-E-C2 </w:t>
            </w:r>
            <w:r>
              <w:t>理解他人感受，樂</w:t>
            </w:r>
            <w:r>
              <w:t xml:space="preserve"> </w:t>
            </w:r>
            <w:r>
              <w:t>於與人互動，學習</w:t>
            </w:r>
            <w:r>
              <w:t xml:space="preserve"> </w:t>
            </w:r>
            <w:r>
              <w:t>尊重他人，增進人</w:t>
            </w:r>
            <w:r>
              <w:t xml:space="preserve"> </w:t>
            </w:r>
            <w:r>
              <w:t>際關係，與團隊成</w:t>
            </w:r>
            <w:r>
              <w:t xml:space="preserve"> </w:t>
            </w:r>
            <w:r>
              <w:t>員合作達成團體</w:t>
            </w:r>
            <w:r>
              <w:t xml:space="preserve"> </w:t>
            </w:r>
            <w:r>
              <w:t>目標。</w:t>
            </w:r>
          </w:p>
          <w:p w:rsidR="004238F4" w:rsidRDefault="004238F4" w:rsidP="00C61334">
            <w:pPr>
              <w:jc w:val="both"/>
              <w:rPr>
                <w:rFonts w:ascii="標楷體" w:eastAsia="標楷體" w:hAnsi="標楷體" w:hint="eastAsia"/>
              </w:rPr>
            </w:pPr>
          </w:p>
          <w:p w:rsidR="004238F4" w:rsidRDefault="00C1353F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</w:t>
            </w:r>
            <w:r w:rsidR="004238F4">
              <w:rPr>
                <w:rFonts w:ascii="標楷體" w:eastAsia="標楷體" w:hAnsi="標楷體" w:hint="eastAsia"/>
              </w:rPr>
              <w:t>領域</w:t>
            </w:r>
          </w:p>
          <w:p w:rsidR="000419A1" w:rsidRDefault="000419A1" w:rsidP="000419A1">
            <w:pPr>
              <w:widowControl/>
            </w:pPr>
            <w:r>
              <w:t>國</w:t>
            </w:r>
            <w:r>
              <w:t xml:space="preserve">-E-A2 </w:t>
            </w:r>
            <w:r>
              <w:t>透過國語文學習，掌握文本要旨、發展學習及</w:t>
            </w:r>
            <w:r>
              <w:t xml:space="preserve"> </w:t>
            </w:r>
            <w:r>
              <w:t>解決問題策略、</w:t>
            </w:r>
            <w:r>
              <w:t xml:space="preserve"> </w:t>
            </w:r>
            <w:r>
              <w:t>初探邏輯思維，</w:t>
            </w:r>
            <w:r>
              <w:t xml:space="preserve"> </w:t>
            </w:r>
            <w:r>
              <w:t>並透過體驗與實踐，處理日常生活問題。</w:t>
            </w:r>
          </w:p>
          <w:p w:rsidR="000419A1" w:rsidRDefault="000419A1" w:rsidP="000419A1">
            <w:pPr>
              <w:widowControl/>
            </w:pPr>
            <w:r>
              <w:t>國</w:t>
            </w:r>
            <w:r>
              <w:t xml:space="preserve">-E-B1 </w:t>
            </w:r>
            <w:r>
              <w:t>理解與運用國</w:t>
            </w:r>
            <w:r>
              <w:t xml:space="preserve"> </w:t>
            </w:r>
            <w:r>
              <w:t>語文在日常生</w:t>
            </w:r>
            <w:r>
              <w:t xml:space="preserve"> </w:t>
            </w:r>
            <w:r>
              <w:t>活中學習體察</w:t>
            </w:r>
            <w:r>
              <w:t xml:space="preserve"> </w:t>
            </w:r>
            <w:r>
              <w:t>他人的感受，並</w:t>
            </w:r>
            <w:r>
              <w:t xml:space="preserve"> </w:t>
            </w:r>
            <w:r>
              <w:t>給予適當的回</w:t>
            </w:r>
            <w:r>
              <w:t xml:space="preserve"> </w:t>
            </w:r>
            <w:r>
              <w:t>應，以達成溝通及互動的目標。</w:t>
            </w:r>
          </w:p>
          <w:p w:rsidR="000419A1" w:rsidRPr="000419A1" w:rsidRDefault="000419A1" w:rsidP="00C61334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05406" w:rsidRPr="00885599" w:rsidTr="00F05406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5406" w:rsidRDefault="00F05406" w:rsidP="00F05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  域  學  習  重  點</w:t>
            </w:r>
          </w:p>
        </w:tc>
      </w:tr>
      <w:tr w:rsidR="004238F4" w:rsidRPr="00885599" w:rsidTr="004128C2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0CF5" w:rsidRPr="004833D7" w:rsidRDefault="00C40CF5" w:rsidP="00C1353F">
            <w:pPr>
              <w:widowControl/>
              <w:rPr>
                <w:rFonts w:ascii="標楷體" w:eastAsia="標楷體" w:hAnsi="標楷體" w:cs="標楷體"/>
              </w:rPr>
            </w:pPr>
            <w:r w:rsidRPr="004833D7">
              <w:rPr>
                <w:rFonts w:ascii="標楷體" w:eastAsia="標楷體" w:hAnsi="標楷體" w:cs="標楷體" w:hint="eastAsia"/>
              </w:rPr>
              <w:t>綜合活動：</w:t>
            </w:r>
          </w:p>
          <w:p w:rsidR="00C1353F" w:rsidRPr="004833D7" w:rsidRDefault="00C1353F" w:rsidP="00C1353F">
            <w:pPr>
              <w:widowControl/>
              <w:rPr>
                <w:rFonts w:ascii="標楷體" w:eastAsia="標楷體" w:hAnsi="標楷體" w:cs="標楷體"/>
              </w:rPr>
            </w:pPr>
            <w:r w:rsidRPr="004833D7">
              <w:rPr>
                <w:rFonts w:ascii="標楷體" w:eastAsia="標楷體" w:hAnsi="標楷體" w:cs="標楷體"/>
              </w:rPr>
              <w:t>1d-III-1 覺察生命的變化與發展歷程，實踐尊重和珍惜生命。</w:t>
            </w:r>
          </w:p>
          <w:p w:rsidR="004238F4" w:rsidRPr="004833D7" w:rsidRDefault="004238F4" w:rsidP="00C61334">
            <w:pPr>
              <w:jc w:val="both"/>
              <w:rPr>
                <w:rFonts w:ascii="標楷體" w:eastAsia="標楷體" w:hAnsi="標楷體" w:cs="標楷體"/>
              </w:rPr>
            </w:pPr>
          </w:p>
          <w:p w:rsidR="0090619F" w:rsidRPr="004833D7" w:rsidRDefault="00C40CF5" w:rsidP="00C61334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4833D7">
              <w:rPr>
                <w:rFonts w:ascii="標楷體" w:eastAsia="標楷體" w:hAnsi="標楷體" w:cs="標楷體" w:hint="eastAsia"/>
              </w:rPr>
              <w:t>國語文：</w:t>
            </w:r>
          </w:p>
          <w:p w:rsidR="000419A1" w:rsidRPr="004833D7" w:rsidRDefault="000419A1" w:rsidP="000419A1">
            <w:pPr>
              <w:widowControl/>
              <w:rPr>
                <w:rFonts w:ascii="標楷體" w:eastAsia="標楷體" w:hAnsi="標楷體" w:cs="標楷體"/>
              </w:rPr>
            </w:pPr>
            <w:r w:rsidRPr="004833D7">
              <w:rPr>
                <w:rFonts w:ascii="標楷體" w:eastAsia="標楷體" w:hAnsi="標楷體" w:cs="標楷體"/>
              </w:rPr>
              <w:t>1-</w:t>
            </w:r>
            <w:r w:rsidRPr="004833D7">
              <w:rPr>
                <w:rFonts w:ascii="標楷體" w:eastAsia="標楷體" w:hAnsi="標楷體" w:cs="標楷體" w:hint="eastAsia"/>
              </w:rPr>
              <w:t>Ⅲ</w:t>
            </w:r>
            <w:r w:rsidRPr="004833D7">
              <w:rPr>
                <w:rFonts w:ascii="標楷體" w:eastAsia="標楷體" w:hAnsi="標楷體" w:cs="標楷體"/>
              </w:rPr>
              <w:t>-1 能夠聆聽他人的發言，並簡要記錄。</w:t>
            </w:r>
          </w:p>
          <w:p w:rsidR="0090619F" w:rsidRPr="004833D7" w:rsidRDefault="0090619F" w:rsidP="0090619F">
            <w:pPr>
              <w:widowControl/>
              <w:rPr>
                <w:rFonts w:ascii="標楷體" w:eastAsia="標楷體" w:hAnsi="標楷體" w:cs="標楷體"/>
              </w:rPr>
            </w:pPr>
            <w:r w:rsidRPr="004833D7">
              <w:rPr>
                <w:rFonts w:ascii="標楷體" w:eastAsia="標楷體" w:hAnsi="標楷體" w:cs="標楷體"/>
              </w:rPr>
              <w:t>2-</w:t>
            </w:r>
            <w:r w:rsidRPr="004833D7">
              <w:rPr>
                <w:rFonts w:ascii="標楷體" w:eastAsia="標楷體" w:hAnsi="標楷體" w:cs="標楷體" w:hint="eastAsia"/>
              </w:rPr>
              <w:t>Ⅲ</w:t>
            </w:r>
            <w:r w:rsidRPr="004833D7">
              <w:rPr>
                <w:rFonts w:ascii="標楷體" w:eastAsia="標楷體" w:hAnsi="標楷體" w:cs="標楷體"/>
              </w:rPr>
              <w:t xml:space="preserve">-1 觀察生活情境的變化，培養個人感受和思維能力，積累說話材 料。 </w:t>
            </w:r>
          </w:p>
          <w:p w:rsidR="0090619F" w:rsidRPr="004833D7" w:rsidRDefault="0090619F" w:rsidP="0090619F">
            <w:pPr>
              <w:widowControl/>
              <w:rPr>
                <w:rFonts w:ascii="標楷體" w:eastAsia="標楷體" w:hAnsi="標楷體" w:cs="標楷體"/>
              </w:rPr>
            </w:pPr>
            <w:r w:rsidRPr="004833D7">
              <w:rPr>
                <w:rFonts w:ascii="標楷體" w:eastAsia="標楷體" w:hAnsi="標楷體" w:cs="標楷體"/>
              </w:rPr>
              <w:t>2-</w:t>
            </w:r>
            <w:r w:rsidRPr="004833D7">
              <w:rPr>
                <w:rFonts w:ascii="標楷體" w:eastAsia="標楷體" w:hAnsi="標楷體" w:cs="標楷體" w:hint="eastAsia"/>
              </w:rPr>
              <w:t>Ⅲ</w:t>
            </w:r>
            <w:r w:rsidRPr="004833D7">
              <w:rPr>
                <w:rFonts w:ascii="標楷體" w:eastAsia="標楷體" w:hAnsi="標楷體" w:cs="標楷體"/>
              </w:rPr>
              <w:t>-2 從聽聞內容進行判斷和提問，並做合理的應對</w:t>
            </w:r>
          </w:p>
          <w:p w:rsidR="0090619F" w:rsidRPr="004833D7" w:rsidRDefault="0090619F" w:rsidP="0090619F">
            <w:pPr>
              <w:widowControl/>
              <w:rPr>
                <w:rFonts w:ascii="標楷體" w:eastAsia="標楷體" w:hAnsi="標楷體" w:cs="標楷體"/>
              </w:rPr>
            </w:pPr>
            <w:r w:rsidRPr="004833D7">
              <w:rPr>
                <w:rFonts w:ascii="標楷體" w:eastAsia="標楷體" w:hAnsi="標楷體" w:cs="標楷體"/>
              </w:rPr>
              <w:t>5-</w:t>
            </w:r>
            <w:r w:rsidRPr="004833D7">
              <w:rPr>
                <w:rFonts w:ascii="標楷體" w:eastAsia="標楷體" w:hAnsi="標楷體" w:cs="標楷體" w:hint="eastAsia"/>
              </w:rPr>
              <w:t>Ⅲ</w:t>
            </w:r>
            <w:r w:rsidRPr="004833D7">
              <w:rPr>
                <w:rFonts w:ascii="標楷體" w:eastAsia="標楷體" w:hAnsi="標楷體" w:cs="標楷體"/>
              </w:rPr>
              <w:t>-3 讀懂與學習階段相符的文本。</w:t>
            </w:r>
          </w:p>
          <w:p w:rsidR="0090619F" w:rsidRPr="004833D7" w:rsidRDefault="0090619F" w:rsidP="0090619F">
            <w:pPr>
              <w:widowControl/>
              <w:rPr>
                <w:rFonts w:ascii="標楷體" w:eastAsia="標楷體" w:hAnsi="標楷體" w:cs="標楷體"/>
              </w:rPr>
            </w:pPr>
            <w:r w:rsidRPr="004833D7">
              <w:rPr>
                <w:rFonts w:ascii="標楷體" w:eastAsia="標楷體" w:hAnsi="標楷體" w:cs="標楷體"/>
              </w:rPr>
              <w:t>5-</w:t>
            </w:r>
            <w:r w:rsidRPr="004833D7">
              <w:rPr>
                <w:rFonts w:ascii="標楷體" w:eastAsia="標楷體" w:hAnsi="標楷體" w:cs="標楷體" w:hint="eastAsia"/>
              </w:rPr>
              <w:t>Ⅲ</w:t>
            </w:r>
            <w:r w:rsidRPr="004833D7">
              <w:rPr>
                <w:rFonts w:ascii="標楷體" w:eastAsia="標楷體" w:hAnsi="標楷體" w:cs="標楷體"/>
              </w:rPr>
              <w:t xml:space="preserve">-6 熟習適合學習階段的摘要策略，擷取大意。 </w:t>
            </w:r>
          </w:p>
          <w:p w:rsidR="0090619F" w:rsidRPr="004833D7" w:rsidRDefault="0090619F" w:rsidP="0090619F">
            <w:pPr>
              <w:widowControl/>
              <w:rPr>
                <w:rFonts w:ascii="標楷體" w:eastAsia="標楷體" w:hAnsi="標楷體" w:cs="標楷體"/>
              </w:rPr>
            </w:pPr>
            <w:r w:rsidRPr="004833D7">
              <w:rPr>
                <w:rFonts w:ascii="標楷體" w:eastAsia="標楷體" w:hAnsi="標楷體" w:cs="標楷體"/>
              </w:rPr>
              <w:t>5-</w:t>
            </w:r>
            <w:r w:rsidRPr="004833D7">
              <w:rPr>
                <w:rFonts w:ascii="標楷體" w:eastAsia="標楷體" w:hAnsi="標楷體" w:cs="標楷體" w:hint="eastAsia"/>
              </w:rPr>
              <w:t>Ⅲ</w:t>
            </w:r>
            <w:r w:rsidRPr="004833D7">
              <w:rPr>
                <w:rFonts w:ascii="標楷體" w:eastAsia="標楷體" w:hAnsi="標楷體" w:cs="標楷體"/>
              </w:rPr>
              <w:t>-7 連結相關的知識和經驗，提出自己的觀點，評述文本的內容。</w:t>
            </w:r>
          </w:p>
          <w:p w:rsidR="0090619F" w:rsidRPr="004833D7" w:rsidRDefault="0090619F" w:rsidP="0090619F">
            <w:pPr>
              <w:widowControl/>
              <w:rPr>
                <w:rFonts w:ascii="標楷體" w:eastAsia="標楷體" w:hAnsi="標楷體" w:cs="標楷體"/>
              </w:rPr>
            </w:pPr>
            <w:r w:rsidRPr="004833D7">
              <w:rPr>
                <w:rFonts w:ascii="標楷體" w:eastAsia="標楷體" w:hAnsi="標楷體" w:cs="標楷體"/>
              </w:rPr>
              <w:t>5-</w:t>
            </w:r>
            <w:r w:rsidRPr="004833D7">
              <w:rPr>
                <w:rFonts w:ascii="標楷體" w:eastAsia="標楷體" w:hAnsi="標楷體" w:cs="標楷體" w:hint="eastAsia"/>
              </w:rPr>
              <w:t>Ⅲ</w:t>
            </w:r>
            <w:r w:rsidRPr="004833D7">
              <w:rPr>
                <w:rFonts w:ascii="標楷體" w:eastAsia="標楷體" w:hAnsi="標楷體" w:cs="標楷體"/>
              </w:rPr>
              <w:t xml:space="preserve">-8 運用自我提問、推論等策略，推論文本隱含的因果訊息或觀點。 </w:t>
            </w:r>
          </w:p>
          <w:p w:rsidR="0090619F" w:rsidRPr="004833D7" w:rsidRDefault="0090619F" w:rsidP="0090619F">
            <w:pPr>
              <w:widowControl/>
              <w:rPr>
                <w:rFonts w:ascii="標楷體" w:eastAsia="標楷體" w:hAnsi="標楷體" w:cs="標楷體"/>
              </w:rPr>
            </w:pPr>
            <w:r w:rsidRPr="004833D7">
              <w:rPr>
                <w:rFonts w:ascii="標楷體" w:eastAsia="標楷體" w:hAnsi="標楷體" w:cs="標楷體"/>
              </w:rPr>
              <w:lastRenderedPageBreak/>
              <w:t>5-</w:t>
            </w:r>
            <w:r w:rsidRPr="004833D7">
              <w:rPr>
                <w:rFonts w:ascii="標楷體" w:eastAsia="標楷體" w:hAnsi="標楷體" w:cs="標楷體" w:hint="eastAsia"/>
              </w:rPr>
              <w:t>Ⅲ</w:t>
            </w:r>
            <w:r w:rsidRPr="004833D7">
              <w:rPr>
                <w:rFonts w:ascii="標楷體" w:eastAsia="標楷體" w:hAnsi="標楷體" w:cs="標楷體"/>
              </w:rPr>
              <w:t>-9 因應不同的目的，運用不同的閱讀策略。</w:t>
            </w:r>
          </w:p>
          <w:p w:rsidR="000419A1" w:rsidRPr="004833D7" w:rsidRDefault="000419A1" w:rsidP="00C61334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128C2" w:rsidP="004128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學習內容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33D7" w:rsidRDefault="004833D7" w:rsidP="000419A1">
            <w:pPr>
              <w:widowControl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綜合活動：</w:t>
            </w:r>
          </w:p>
          <w:p w:rsidR="000419A1" w:rsidRPr="004833D7" w:rsidRDefault="000419A1" w:rsidP="000419A1">
            <w:pPr>
              <w:widowControl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419A1">
              <w:rPr>
                <w:rFonts w:ascii="標楷體" w:eastAsia="標楷體" w:hAnsi="標楷體" w:cs="標楷體"/>
                <w:kern w:val="0"/>
                <w:szCs w:val="24"/>
              </w:rPr>
              <w:t>Ad-III-1自然界生命現象與人的關係。</w:t>
            </w:r>
          </w:p>
          <w:p w:rsidR="000419A1" w:rsidRPr="004833D7" w:rsidRDefault="000419A1" w:rsidP="000419A1">
            <w:pPr>
              <w:widowControl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419A1">
              <w:rPr>
                <w:rFonts w:ascii="標楷體" w:eastAsia="標楷體" w:hAnsi="標楷體" w:cs="標楷體"/>
                <w:kern w:val="0"/>
                <w:szCs w:val="24"/>
              </w:rPr>
              <w:t>Ad-III-3尊重生命的行動方案。</w:t>
            </w:r>
          </w:p>
          <w:p w:rsidR="000419A1" w:rsidRPr="000419A1" w:rsidRDefault="000419A1" w:rsidP="000419A1">
            <w:pPr>
              <w:widowControl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419A1">
              <w:rPr>
                <w:rFonts w:ascii="標楷體" w:eastAsia="標楷體" w:hAnsi="標楷體" w:cs="標楷體"/>
                <w:kern w:val="0"/>
                <w:szCs w:val="24"/>
              </w:rPr>
              <w:t>Ad-III-4 珍惜生</w:t>
            </w:r>
            <w:r w:rsidRPr="004833D7">
              <w:rPr>
                <w:rFonts w:ascii="標楷體" w:eastAsia="標楷體" w:hAnsi="標楷體" w:cs="標楷體" w:hint="eastAsia"/>
                <w:kern w:val="0"/>
                <w:szCs w:val="24"/>
              </w:rPr>
              <w:t>命的行動方案。</w:t>
            </w:r>
          </w:p>
          <w:p w:rsidR="004833D7" w:rsidRDefault="004833D7" w:rsidP="00C61334">
            <w:pPr>
              <w:jc w:val="both"/>
              <w:rPr>
                <w:rFonts w:ascii="標楷體" w:eastAsia="標楷體" w:hAnsi="標楷體" w:cs="標楷體"/>
              </w:rPr>
            </w:pPr>
          </w:p>
          <w:p w:rsidR="004238F4" w:rsidRPr="004833D7" w:rsidRDefault="004833D7" w:rsidP="00C6133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國語文：</w:t>
            </w:r>
          </w:p>
          <w:p w:rsidR="0090619F" w:rsidRPr="004833D7" w:rsidRDefault="0090619F" w:rsidP="0090619F">
            <w:pPr>
              <w:widowControl/>
              <w:rPr>
                <w:rFonts w:ascii="標楷體" w:eastAsia="標楷體" w:hAnsi="標楷體" w:cs="標楷體"/>
              </w:rPr>
            </w:pPr>
            <w:r w:rsidRPr="004833D7">
              <w:rPr>
                <w:rFonts w:ascii="標楷體" w:eastAsia="標楷體" w:hAnsi="標楷體" w:cs="標楷體"/>
              </w:rPr>
              <w:t>Ac-</w:t>
            </w:r>
            <w:r w:rsidRPr="004833D7">
              <w:rPr>
                <w:rFonts w:ascii="標楷體" w:eastAsia="標楷體" w:hAnsi="標楷體" w:cs="標楷體" w:hint="eastAsia"/>
              </w:rPr>
              <w:t>Ⅲ</w:t>
            </w:r>
            <w:r w:rsidRPr="004833D7">
              <w:rPr>
                <w:rFonts w:ascii="標楷體" w:eastAsia="標楷體" w:hAnsi="標楷體" w:cs="標楷體"/>
              </w:rPr>
              <w:t>-4 各類文句表達的情感與意義。</w:t>
            </w:r>
          </w:p>
          <w:p w:rsidR="004238F4" w:rsidRPr="004833D7" w:rsidRDefault="004238F4" w:rsidP="00C61334">
            <w:pPr>
              <w:jc w:val="both"/>
              <w:rPr>
                <w:rFonts w:ascii="標楷體" w:eastAsia="標楷體" w:hAnsi="標楷體" w:cs="標楷體"/>
              </w:rPr>
            </w:pP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  <w:p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05406" w:rsidRPr="00885599" w:rsidTr="00F05406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5406" w:rsidRDefault="00F05406" w:rsidP="00F05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  題  學  習  重  點</w:t>
            </w:r>
          </w:p>
        </w:tc>
      </w:tr>
      <w:tr w:rsidR="004238F4" w:rsidRPr="00885599" w:rsidTr="004128C2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238F4" w:rsidP="004238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議題主題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9C162F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4128C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學習內涵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162F" w:rsidRDefault="009C162F" w:rsidP="009C162F">
            <w:pPr>
              <w:widowControl/>
            </w:pPr>
            <w:r>
              <w:t>生</w:t>
            </w:r>
            <w:r>
              <w:t xml:space="preserve"> E2 </w:t>
            </w:r>
            <w:r>
              <w:t>人的身體與心理、理性與感性之間的</w:t>
            </w:r>
            <w:r>
              <w:t xml:space="preserve"> </w:t>
            </w:r>
            <w:r>
              <w:t>關係。</w:t>
            </w:r>
          </w:p>
          <w:p w:rsidR="009C162F" w:rsidRDefault="009C162F" w:rsidP="009C162F">
            <w:pPr>
              <w:widowControl/>
            </w:pPr>
            <w:r>
              <w:t>生</w:t>
            </w:r>
            <w:r>
              <w:t xml:space="preserve"> E5 </w:t>
            </w:r>
            <w:r>
              <w:t>人生目的與意義。</w:t>
            </w:r>
            <w:r>
              <w:t xml:space="preserve"> </w:t>
            </w:r>
          </w:p>
          <w:p w:rsidR="009C162F" w:rsidRDefault="009C162F" w:rsidP="009C162F">
            <w:pPr>
              <w:widowControl/>
            </w:pPr>
            <w:r>
              <w:t>生</w:t>
            </w:r>
            <w:r>
              <w:t xml:space="preserve"> E6 </w:t>
            </w:r>
            <w:r>
              <w:t>快樂與幸福的意義。</w:t>
            </w:r>
            <w:r>
              <w:t xml:space="preserve"> </w:t>
            </w:r>
          </w:p>
          <w:p w:rsidR="009C162F" w:rsidRDefault="009C162F" w:rsidP="009C162F">
            <w:pPr>
              <w:widowControl/>
            </w:pPr>
            <w:r>
              <w:t>生</w:t>
            </w:r>
            <w:r>
              <w:t xml:space="preserve"> E7 </w:t>
            </w:r>
            <w:r>
              <w:t>死亡的意義</w:t>
            </w:r>
          </w:p>
          <w:p w:rsidR="004238F4" w:rsidRPr="009C162F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  <w:p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</w:p>
          <w:p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</w:p>
          <w:p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</w:p>
          <w:p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38F4" w:rsidRPr="00885599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6710CD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8F4" w:rsidRDefault="009C162F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合作</w:t>
            </w:r>
            <w:r w:rsidR="00F00919">
              <w:rPr>
                <w:rFonts w:ascii="標楷體" w:eastAsia="標楷體" w:hAnsi="標楷體" w:hint="eastAsia"/>
              </w:rPr>
              <w:t>討論</w:t>
            </w:r>
          </w:p>
          <w:p w:rsidR="00F00919" w:rsidRDefault="00F00919" w:rsidP="00C6133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圖示法</w:t>
            </w:r>
          </w:p>
          <w:p w:rsidR="009C162F" w:rsidRDefault="009C162F" w:rsidP="00C61334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6710CD" w:rsidRPr="00885599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10CD" w:rsidRDefault="006710CD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10CD" w:rsidRDefault="006710CD" w:rsidP="00C613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28C2" w:rsidRPr="00885599" w:rsidTr="00BC2C77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412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</w:t>
            </w:r>
          </w:p>
        </w:tc>
      </w:tr>
      <w:tr w:rsidR="004128C2" w:rsidTr="00C61334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學習歷程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(形、總)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總結性任務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</w:tr>
      <w:tr w:rsidR="0031074C" w:rsidTr="00C61334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F00919" w:rsidP="00F009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準備活動：</w:t>
            </w:r>
          </w:p>
          <w:p w:rsidR="00F00919" w:rsidRPr="00F00919" w:rsidRDefault="00F00919" w:rsidP="00F00919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00919">
              <w:rPr>
                <w:rFonts w:ascii="標楷體" w:eastAsia="標楷體" w:hAnsi="標楷體" w:hint="eastAsia"/>
              </w:rPr>
              <w:t>引起動機</w:t>
            </w:r>
          </w:p>
          <w:p w:rsidR="00F00919" w:rsidRPr="00F00919" w:rsidRDefault="00F00919" w:rsidP="00F00919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00919">
              <w:rPr>
                <w:rFonts w:ascii="標楷體" w:eastAsia="標楷體" w:hAnsi="標楷體" w:hint="eastAsia"/>
              </w:rPr>
              <w:t>教師提問：</w:t>
            </w:r>
          </w:p>
          <w:p w:rsidR="00F00919" w:rsidRPr="00BD4470" w:rsidRDefault="00BD4470" w:rsidP="00BD4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 w:rsidR="00F00919" w:rsidRPr="00BD4470">
              <w:rPr>
                <w:rFonts w:ascii="標楷體" w:eastAsia="標楷體" w:hAnsi="標楷體" w:hint="eastAsia"/>
              </w:rPr>
              <w:t>你們在</w:t>
            </w:r>
            <w:bookmarkStart w:id="0" w:name="_GoBack"/>
            <w:bookmarkEnd w:id="0"/>
            <w:r w:rsidR="00F00919" w:rsidRPr="00BD4470">
              <w:rPr>
                <w:rFonts w:ascii="標楷體" w:eastAsia="標楷體" w:hAnsi="標楷體" w:hint="eastAsia"/>
              </w:rPr>
              <w:t>生命中有沒有碰到過死亡？</w:t>
            </w:r>
          </w:p>
          <w:p w:rsidR="00F00919" w:rsidRDefault="00F00919" w:rsidP="00F009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 w:hint="eastAsia"/>
              </w:rPr>
              <w:t>你們當時的心情是什麼？（可以用畫的或寫下來）</w:t>
            </w:r>
          </w:p>
          <w:p w:rsidR="00BD4470" w:rsidRPr="00BD4470" w:rsidRDefault="00BD4470" w:rsidP="00F0091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統整學生回答</w:t>
            </w:r>
            <w:r w:rsidR="000148B8">
              <w:rPr>
                <w:rFonts w:ascii="標楷體" w:eastAsia="標楷體" w:hAnsi="標楷體" w:hint="eastAsia"/>
              </w:rPr>
              <w:t>，老師總結</w:t>
            </w:r>
          </w:p>
          <w:p w:rsidR="00F00919" w:rsidRDefault="00BD4470" w:rsidP="00F009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影片欣賞：</w:t>
            </w:r>
          </w:p>
          <w:p w:rsidR="00BD4470" w:rsidRDefault="00BD4470" w:rsidP="00BD4470">
            <w:pPr>
              <w:widowControl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>
              <w:t xml:space="preserve"> </w:t>
            </w:r>
            <w:hyperlink r:id="rId7" w:history="1">
              <w:r>
                <w:rPr>
                  <w:rStyle w:val="a8"/>
                </w:rPr>
                <w:t>https://www.youtube.com/watch?v=Q6V3U62QpNY</w:t>
              </w:r>
            </w:hyperlink>
          </w:p>
          <w:p w:rsidR="00BD4470" w:rsidRDefault="00BD4470" w:rsidP="00F009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 w:hint="eastAsia"/>
              </w:rPr>
              <w:t>影片中的小女孩發生了什麼事？</w:t>
            </w:r>
          </w:p>
          <w:p w:rsidR="00BD4470" w:rsidRDefault="00BD4470" w:rsidP="00F009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他當時是什麼心情?</w:t>
            </w:r>
          </w:p>
          <w:p w:rsidR="00BD4470" w:rsidRDefault="00BD4470" w:rsidP="00F009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(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統整學生回答</w:t>
            </w:r>
          </w:p>
          <w:p w:rsidR="00BD4470" w:rsidRDefault="00BD4470" w:rsidP="00F009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0148B8">
              <w:rPr>
                <w:rFonts w:ascii="標楷體" w:eastAsia="標楷體" w:hAnsi="標楷體" w:hint="eastAsia"/>
              </w:rPr>
              <w:t>教師的提問：</w:t>
            </w:r>
          </w:p>
          <w:p w:rsidR="00BD4470" w:rsidRDefault="00BD4470" w:rsidP="00F009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 w:rsidR="000148B8">
              <w:rPr>
                <w:rFonts w:ascii="標楷體" w:eastAsia="標楷體" w:hAnsi="標楷體" w:hint="eastAsia"/>
              </w:rPr>
              <w:t>你認為死亡是什麼？</w:t>
            </w:r>
          </w:p>
          <w:p w:rsidR="000148B8" w:rsidRDefault="000148B8" w:rsidP="00F0091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統整學生回答（答案放心裡，看完繪本再告訴他們）</w:t>
            </w:r>
          </w:p>
          <w:p w:rsidR="00BD4470" w:rsidRPr="00BD4470" w:rsidRDefault="00BD4470" w:rsidP="00F0091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128C2" w:rsidRPr="004238F4" w:rsidRDefault="004128C2" w:rsidP="004238F4">
      <w:pPr>
        <w:jc w:val="center"/>
      </w:pPr>
    </w:p>
    <w:sectPr w:rsidR="004128C2" w:rsidRPr="004238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A69" w:rsidRDefault="00CA3A69" w:rsidP="004238F4">
      <w:r>
        <w:separator/>
      </w:r>
    </w:p>
  </w:endnote>
  <w:endnote w:type="continuationSeparator" w:id="0">
    <w:p w:rsidR="00CA3A69" w:rsidRDefault="00CA3A69" w:rsidP="0042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A69" w:rsidRDefault="00CA3A69" w:rsidP="004238F4">
      <w:r>
        <w:separator/>
      </w:r>
    </w:p>
  </w:footnote>
  <w:footnote w:type="continuationSeparator" w:id="0">
    <w:p w:rsidR="00CA3A69" w:rsidRDefault="00CA3A69" w:rsidP="0042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16C8"/>
    <w:multiLevelType w:val="hybridMultilevel"/>
    <w:tmpl w:val="A7D29486"/>
    <w:lvl w:ilvl="0" w:tplc="0D9A29D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912B4"/>
    <w:multiLevelType w:val="hybridMultilevel"/>
    <w:tmpl w:val="B35AF6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560F6C"/>
    <w:multiLevelType w:val="hybridMultilevel"/>
    <w:tmpl w:val="B7FCDB74"/>
    <w:lvl w:ilvl="0" w:tplc="1D6643E8">
      <w:start w:val="1"/>
      <w:numFmt w:val="none"/>
      <w:lvlText w:val="(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34"/>
    <w:rsid w:val="000148B8"/>
    <w:rsid w:val="000419A1"/>
    <w:rsid w:val="002D6BAF"/>
    <w:rsid w:val="0031074C"/>
    <w:rsid w:val="004128C2"/>
    <w:rsid w:val="004238F4"/>
    <w:rsid w:val="00442D67"/>
    <w:rsid w:val="004833D7"/>
    <w:rsid w:val="006710CD"/>
    <w:rsid w:val="00824BFE"/>
    <w:rsid w:val="0090619F"/>
    <w:rsid w:val="009C162F"/>
    <w:rsid w:val="00BD4470"/>
    <w:rsid w:val="00C1353F"/>
    <w:rsid w:val="00C40CF5"/>
    <w:rsid w:val="00CA3A69"/>
    <w:rsid w:val="00CB0834"/>
    <w:rsid w:val="00ED2A07"/>
    <w:rsid w:val="00F00919"/>
    <w:rsid w:val="00F0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4176E"/>
  <w15:chartTrackingRefBased/>
  <w15:docId w15:val="{358CE7CC-26FB-4BAB-9529-EFD9E862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38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8F4"/>
    <w:rPr>
      <w:sz w:val="20"/>
      <w:szCs w:val="20"/>
    </w:rPr>
  </w:style>
  <w:style w:type="paragraph" w:styleId="a7">
    <w:name w:val="List Paragraph"/>
    <w:basedOn w:val="a"/>
    <w:uiPriority w:val="34"/>
    <w:qFormat/>
    <w:rsid w:val="00F00919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BD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6V3U62Qp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hanna0830@yahoo.com.tw</cp:lastModifiedBy>
  <cp:revision>7</cp:revision>
  <dcterms:created xsi:type="dcterms:W3CDTF">2019-10-23T02:51:00Z</dcterms:created>
  <dcterms:modified xsi:type="dcterms:W3CDTF">2019-11-07T03:49:00Z</dcterms:modified>
</cp:coreProperties>
</file>