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3996" w:rsidRPr="00883996" w:rsidRDefault="00883996" w:rsidP="00883996">
      <w:pPr>
        <w:pStyle w:val="a7"/>
        <w:ind w:leftChars="0" w:left="425"/>
        <w:jc w:val="center"/>
        <w:rPr>
          <w:rFonts w:ascii="標楷體" w:eastAsia="標楷體" w:hAnsi="標楷體"/>
          <w:color w:val="000000" w:themeColor="text1"/>
          <w:sz w:val="28"/>
          <w:szCs w:val="32"/>
        </w:rPr>
      </w:pPr>
      <w:r w:rsidRPr="00883996">
        <w:rPr>
          <w:rFonts w:eastAsia="標楷體" w:hint="eastAsia"/>
          <w:color w:val="000000" w:themeColor="text1"/>
          <w:sz w:val="28"/>
        </w:rPr>
        <w:t>基隆市東信國民小學</w:t>
      </w:r>
      <w:r w:rsidRPr="00883996">
        <w:rPr>
          <w:rFonts w:eastAsia="標楷體"/>
          <w:color w:val="000000" w:themeColor="text1"/>
          <w:sz w:val="28"/>
        </w:rPr>
        <w:t>108</w:t>
      </w:r>
      <w:r w:rsidRPr="00883996">
        <w:rPr>
          <w:rFonts w:eastAsia="標楷體" w:hint="eastAsia"/>
          <w:color w:val="000000" w:themeColor="text1"/>
          <w:sz w:val="28"/>
        </w:rPr>
        <w:t>學年度第</w:t>
      </w:r>
      <w:r w:rsidRPr="00883996">
        <w:rPr>
          <w:rFonts w:eastAsia="標楷體" w:hint="eastAsia"/>
          <w:color w:val="000000" w:themeColor="text1"/>
          <w:sz w:val="28"/>
        </w:rPr>
        <w:t>1</w:t>
      </w:r>
      <w:r w:rsidRPr="00883996">
        <w:rPr>
          <w:rFonts w:eastAsia="標楷體" w:hint="eastAsia"/>
          <w:color w:val="000000" w:themeColor="text1"/>
          <w:sz w:val="28"/>
        </w:rPr>
        <w:t>學期校訂課程設計</w:t>
      </w:r>
    </w:p>
    <w:tbl>
      <w:tblPr>
        <w:tblW w:w="9747" w:type="dxa"/>
        <w:tblInd w:w="-7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3"/>
        <w:gridCol w:w="721"/>
        <w:gridCol w:w="3813"/>
        <w:gridCol w:w="1345"/>
        <w:gridCol w:w="643"/>
        <w:gridCol w:w="567"/>
        <w:gridCol w:w="1795"/>
      </w:tblGrid>
      <w:tr w:rsidR="00883996" w:rsidRPr="00A05109" w:rsidTr="00883996">
        <w:trPr>
          <w:trHeight w:val="50"/>
        </w:trPr>
        <w:tc>
          <w:tcPr>
            <w:tcW w:w="9747" w:type="dxa"/>
            <w:gridSpan w:val="7"/>
            <w:shd w:val="clear" w:color="auto" w:fill="FFD966"/>
            <w:vAlign w:val="center"/>
          </w:tcPr>
          <w:p w:rsidR="00883996" w:rsidRPr="00626474" w:rsidRDefault="00883996" w:rsidP="00DB60D5">
            <w:pPr>
              <w:jc w:val="center"/>
              <w:rPr>
                <w:rFonts w:eastAsia="標楷體"/>
                <w:sz w:val="32"/>
              </w:rPr>
            </w:pPr>
            <w:r w:rsidRPr="00626474">
              <w:rPr>
                <w:rFonts w:eastAsia="標楷體" w:hint="eastAsia"/>
                <w:sz w:val="32"/>
              </w:rPr>
              <w:t>校訂課程設計</w:t>
            </w:r>
          </w:p>
        </w:tc>
      </w:tr>
      <w:tr w:rsidR="00883996" w:rsidRPr="00A05109" w:rsidTr="00883996">
        <w:trPr>
          <w:trHeight w:val="50"/>
        </w:trPr>
        <w:tc>
          <w:tcPr>
            <w:tcW w:w="1584" w:type="dxa"/>
            <w:gridSpan w:val="2"/>
            <w:shd w:val="clear" w:color="auto" w:fill="D9D9D9"/>
            <w:vAlign w:val="center"/>
          </w:tcPr>
          <w:p w:rsidR="00883996" w:rsidRPr="00A05109" w:rsidRDefault="00883996" w:rsidP="00DB60D5">
            <w:pPr>
              <w:jc w:val="center"/>
              <w:rPr>
                <w:rFonts w:eastAsia="標楷體"/>
                <w:b/>
              </w:rPr>
            </w:pPr>
            <w:r w:rsidRPr="00A05109">
              <w:rPr>
                <w:rFonts w:eastAsia="標楷體"/>
                <w:b/>
              </w:rPr>
              <w:t>領域</w:t>
            </w:r>
            <w:r w:rsidRPr="00A05109">
              <w:rPr>
                <w:rFonts w:eastAsia="標楷體"/>
                <w:b/>
              </w:rPr>
              <w:t>/</w:t>
            </w:r>
            <w:r w:rsidRPr="00A05109">
              <w:rPr>
                <w:rFonts w:eastAsia="標楷體"/>
                <w:b/>
              </w:rPr>
              <w:t>科目</w:t>
            </w:r>
          </w:p>
        </w:tc>
        <w:tc>
          <w:tcPr>
            <w:tcW w:w="3813" w:type="dxa"/>
          </w:tcPr>
          <w:p w:rsidR="00883996" w:rsidRPr="00A05109" w:rsidRDefault="00883996" w:rsidP="00DB60D5">
            <w:pPr>
              <w:jc w:val="both"/>
              <w:rPr>
                <w:rFonts w:eastAsia="標楷體"/>
              </w:rPr>
            </w:pPr>
            <w:r>
              <w:rPr>
                <w:rFonts w:eastAsia="標楷體" w:hint="eastAsia"/>
              </w:rPr>
              <w:t>彈性課程</w:t>
            </w:r>
            <w:r>
              <w:rPr>
                <w:rFonts w:eastAsia="標楷體" w:hint="eastAsia"/>
              </w:rPr>
              <w:t>-</w:t>
            </w:r>
            <w:r>
              <w:rPr>
                <w:rFonts w:eastAsia="標楷體" w:hint="eastAsia"/>
              </w:rPr>
              <w:t>悅讀越愛</w:t>
            </w:r>
          </w:p>
        </w:tc>
        <w:tc>
          <w:tcPr>
            <w:tcW w:w="1345" w:type="dxa"/>
            <w:shd w:val="clear" w:color="auto" w:fill="D9D9D9"/>
            <w:vAlign w:val="center"/>
          </w:tcPr>
          <w:p w:rsidR="00883996" w:rsidRPr="00A05109" w:rsidRDefault="00883996" w:rsidP="00DB60D5">
            <w:pPr>
              <w:jc w:val="both"/>
              <w:rPr>
                <w:rFonts w:eastAsia="標楷體"/>
                <w:b/>
              </w:rPr>
            </w:pPr>
            <w:r w:rsidRPr="00A05109">
              <w:rPr>
                <w:rFonts w:eastAsia="標楷體"/>
                <w:b/>
              </w:rPr>
              <w:t>設計者</w:t>
            </w:r>
          </w:p>
        </w:tc>
        <w:tc>
          <w:tcPr>
            <w:tcW w:w="3005" w:type="dxa"/>
            <w:gridSpan w:val="3"/>
          </w:tcPr>
          <w:p w:rsidR="00883996" w:rsidRPr="00A05109" w:rsidRDefault="000175B0" w:rsidP="00DB60D5">
            <w:pPr>
              <w:jc w:val="both"/>
              <w:rPr>
                <w:rFonts w:eastAsia="標楷體"/>
              </w:rPr>
            </w:pPr>
            <w:r>
              <w:rPr>
                <w:rFonts w:eastAsia="標楷體" w:hint="eastAsia"/>
              </w:rPr>
              <w:t>全體六年級教師</w:t>
            </w:r>
          </w:p>
        </w:tc>
      </w:tr>
      <w:tr w:rsidR="00883996" w:rsidRPr="00A05109" w:rsidTr="00883996">
        <w:trPr>
          <w:trHeight w:val="70"/>
        </w:trPr>
        <w:tc>
          <w:tcPr>
            <w:tcW w:w="1584" w:type="dxa"/>
            <w:gridSpan w:val="2"/>
            <w:shd w:val="clear" w:color="auto" w:fill="D9D9D9"/>
            <w:vAlign w:val="center"/>
          </w:tcPr>
          <w:p w:rsidR="00883996" w:rsidRPr="00A05109" w:rsidRDefault="00883996" w:rsidP="00DB60D5">
            <w:pPr>
              <w:jc w:val="center"/>
              <w:rPr>
                <w:rFonts w:eastAsia="標楷體"/>
                <w:b/>
              </w:rPr>
            </w:pPr>
            <w:r w:rsidRPr="00A05109">
              <w:rPr>
                <w:rFonts w:eastAsia="標楷體"/>
                <w:b/>
              </w:rPr>
              <w:t>實施年級</w:t>
            </w:r>
          </w:p>
        </w:tc>
        <w:tc>
          <w:tcPr>
            <w:tcW w:w="3813" w:type="dxa"/>
          </w:tcPr>
          <w:p w:rsidR="00883996" w:rsidRPr="00A05109" w:rsidRDefault="0019203F" w:rsidP="00DB60D5">
            <w:pPr>
              <w:jc w:val="both"/>
              <w:rPr>
                <w:rFonts w:eastAsia="標楷體"/>
              </w:rPr>
            </w:pPr>
            <w:r>
              <w:rPr>
                <w:rFonts w:eastAsia="標楷體" w:hint="eastAsia"/>
              </w:rPr>
              <w:t>六年級</w:t>
            </w:r>
          </w:p>
        </w:tc>
        <w:tc>
          <w:tcPr>
            <w:tcW w:w="1345" w:type="dxa"/>
            <w:shd w:val="clear" w:color="auto" w:fill="D9D9D9"/>
            <w:vAlign w:val="center"/>
          </w:tcPr>
          <w:p w:rsidR="00883996" w:rsidRPr="00A05109" w:rsidRDefault="00883996" w:rsidP="00DB60D5">
            <w:pPr>
              <w:jc w:val="both"/>
              <w:rPr>
                <w:rFonts w:eastAsia="標楷體"/>
                <w:b/>
              </w:rPr>
            </w:pPr>
            <w:r w:rsidRPr="00A05109">
              <w:rPr>
                <w:rFonts w:eastAsia="標楷體"/>
                <w:b/>
              </w:rPr>
              <w:t>總節數</w:t>
            </w:r>
          </w:p>
        </w:tc>
        <w:tc>
          <w:tcPr>
            <w:tcW w:w="3005" w:type="dxa"/>
            <w:gridSpan w:val="3"/>
          </w:tcPr>
          <w:p w:rsidR="00883996" w:rsidRPr="00A05109" w:rsidRDefault="00883996" w:rsidP="00DB60D5">
            <w:pPr>
              <w:jc w:val="both"/>
              <w:rPr>
                <w:rFonts w:eastAsia="標楷體"/>
              </w:rPr>
            </w:pPr>
            <w:r w:rsidRPr="00A05109">
              <w:rPr>
                <w:rFonts w:eastAsia="標楷體"/>
              </w:rPr>
              <w:t>共</w:t>
            </w:r>
            <w:r w:rsidR="0019203F">
              <w:rPr>
                <w:rFonts w:eastAsia="標楷體" w:hint="eastAsia"/>
              </w:rPr>
              <w:t>10</w:t>
            </w:r>
            <w:r w:rsidRPr="00A05109">
              <w:rPr>
                <w:rFonts w:eastAsia="標楷體"/>
              </w:rPr>
              <w:t>節，</w:t>
            </w:r>
            <w:r w:rsidR="0019203F">
              <w:rPr>
                <w:rFonts w:eastAsia="標楷體" w:hint="eastAsia"/>
              </w:rPr>
              <w:t>400</w:t>
            </w:r>
            <w:r w:rsidRPr="00A05109">
              <w:rPr>
                <w:rFonts w:eastAsia="標楷體"/>
              </w:rPr>
              <w:t>分鐘</w:t>
            </w:r>
          </w:p>
        </w:tc>
      </w:tr>
      <w:tr w:rsidR="00883996" w:rsidRPr="00A05109" w:rsidTr="00883996">
        <w:trPr>
          <w:trHeight w:val="70"/>
        </w:trPr>
        <w:tc>
          <w:tcPr>
            <w:tcW w:w="1584" w:type="dxa"/>
            <w:gridSpan w:val="2"/>
            <w:shd w:val="clear" w:color="auto" w:fill="D9D9D9"/>
            <w:vAlign w:val="center"/>
          </w:tcPr>
          <w:p w:rsidR="00883996" w:rsidRPr="00A05109" w:rsidRDefault="00883996" w:rsidP="00DB60D5">
            <w:pPr>
              <w:jc w:val="center"/>
              <w:rPr>
                <w:rFonts w:eastAsia="標楷體"/>
                <w:b/>
              </w:rPr>
            </w:pPr>
            <w:r w:rsidRPr="00A05109">
              <w:rPr>
                <w:rFonts w:eastAsia="標楷體"/>
                <w:b/>
              </w:rPr>
              <w:t>單元名稱</w:t>
            </w:r>
          </w:p>
        </w:tc>
        <w:tc>
          <w:tcPr>
            <w:tcW w:w="8163" w:type="dxa"/>
            <w:gridSpan w:val="5"/>
          </w:tcPr>
          <w:p w:rsidR="00883996" w:rsidRPr="00A05109" w:rsidRDefault="0019203F" w:rsidP="002B5430">
            <w:pPr>
              <w:jc w:val="both"/>
              <w:rPr>
                <w:rFonts w:eastAsia="標楷體"/>
              </w:rPr>
            </w:pPr>
            <w:r>
              <w:rPr>
                <w:rFonts w:eastAsia="標楷體" w:hint="eastAsia"/>
              </w:rPr>
              <w:t>一</w:t>
            </w:r>
            <w:r>
              <w:rPr>
                <w:rFonts w:eastAsia="標楷體" w:hint="eastAsia"/>
              </w:rPr>
              <w:t>.</w:t>
            </w:r>
            <w:r w:rsidRPr="0019203F">
              <w:rPr>
                <w:rFonts w:eastAsia="標楷體" w:hint="eastAsia"/>
              </w:rPr>
              <w:t>男女大不同</w:t>
            </w:r>
            <w:r>
              <w:rPr>
                <w:rFonts w:eastAsia="標楷體" w:hint="eastAsia"/>
              </w:rPr>
              <w:t xml:space="preserve">   </w:t>
            </w:r>
            <w:r>
              <w:rPr>
                <w:rFonts w:eastAsia="標楷體" w:hint="eastAsia"/>
              </w:rPr>
              <w:t>二</w:t>
            </w:r>
            <w:r w:rsidRPr="0019203F">
              <w:rPr>
                <w:rFonts w:eastAsia="標楷體" w:hint="eastAsia"/>
              </w:rPr>
              <w:t>熱愛生命</w:t>
            </w:r>
            <w:r w:rsidR="002B5430" w:rsidRPr="00BB736A">
              <w:rPr>
                <w:rFonts w:eastAsia="標楷體" w:hint="eastAsia"/>
                <w:color w:val="FF0000"/>
              </w:rPr>
              <w:t>(</w:t>
            </w:r>
            <w:r w:rsidR="002B5430">
              <w:rPr>
                <w:rFonts w:eastAsia="標楷體" w:hint="eastAsia"/>
                <w:color w:val="FF0000"/>
              </w:rPr>
              <w:t>概念不同就需要寫成兩個教案</w:t>
            </w:r>
            <w:r w:rsidR="002B5430" w:rsidRPr="00BB736A">
              <w:rPr>
                <w:rFonts w:eastAsia="標楷體" w:hint="eastAsia"/>
                <w:color w:val="FF0000"/>
              </w:rPr>
              <w:t>)</w:t>
            </w:r>
          </w:p>
        </w:tc>
      </w:tr>
      <w:tr w:rsidR="00883996" w:rsidRPr="00A05109" w:rsidTr="00883996">
        <w:trPr>
          <w:trHeight w:val="70"/>
        </w:trPr>
        <w:tc>
          <w:tcPr>
            <w:tcW w:w="9747" w:type="dxa"/>
            <w:gridSpan w:val="7"/>
            <w:shd w:val="clear" w:color="auto" w:fill="D9D9D9"/>
            <w:vAlign w:val="center"/>
          </w:tcPr>
          <w:p w:rsidR="00883996" w:rsidRPr="00A05109" w:rsidRDefault="00883996" w:rsidP="00DB60D5">
            <w:pPr>
              <w:jc w:val="both"/>
              <w:rPr>
                <w:rFonts w:eastAsia="標楷體"/>
                <w:b/>
              </w:rPr>
            </w:pPr>
            <w:r w:rsidRPr="00A05109">
              <w:rPr>
                <w:rFonts w:eastAsia="標楷體"/>
                <w:b/>
              </w:rPr>
              <w:t>設計依據</w:t>
            </w:r>
          </w:p>
        </w:tc>
      </w:tr>
      <w:tr w:rsidR="00883996" w:rsidRPr="00A05109" w:rsidTr="0009783B">
        <w:trPr>
          <w:trHeight w:val="405"/>
        </w:trPr>
        <w:tc>
          <w:tcPr>
            <w:tcW w:w="863" w:type="dxa"/>
            <w:vMerge w:val="restart"/>
            <w:shd w:val="clear" w:color="auto" w:fill="D9D9D9"/>
            <w:vAlign w:val="center"/>
          </w:tcPr>
          <w:p w:rsidR="00883996" w:rsidRPr="00A05109" w:rsidRDefault="00883996" w:rsidP="00DB60D5">
            <w:pPr>
              <w:jc w:val="both"/>
              <w:rPr>
                <w:rFonts w:eastAsia="標楷體"/>
                <w:b/>
              </w:rPr>
            </w:pPr>
            <w:r w:rsidRPr="00A05109">
              <w:rPr>
                <w:rFonts w:eastAsia="標楷體"/>
                <w:b/>
              </w:rPr>
              <w:t>學習</w:t>
            </w:r>
          </w:p>
          <w:p w:rsidR="00883996" w:rsidRPr="00A05109" w:rsidRDefault="00883996" w:rsidP="00DB60D5">
            <w:pPr>
              <w:jc w:val="both"/>
              <w:rPr>
                <w:rFonts w:eastAsia="標楷體"/>
                <w:b/>
              </w:rPr>
            </w:pPr>
            <w:r w:rsidRPr="00A05109">
              <w:rPr>
                <w:rFonts w:eastAsia="標楷體"/>
                <w:b/>
              </w:rPr>
              <w:t>重點</w:t>
            </w:r>
          </w:p>
        </w:tc>
        <w:tc>
          <w:tcPr>
            <w:tcW w:w="721" w:type="dxa"/>
            <w:shd w:val="clear" w:color="auto" w:fill="D9D9D9"/>
            <w:vAlign w:val="center"/>
          </w:tcPr>
          <w:p w:rsidR="00883996" w:rsidRPr="00A05109" w:rsidRDefault="00883996" w:rsidP="00DB60D5">
            <w:pPr>
              <w:jc w:val="both"/>
              <w:rPr>
                <w:rFonts w:eastAsia="標楷體"/>
                <w:b/>
              </w:rPr>
            </w:pPr>
            <w:r w:rsidRPr="00A05109">
              <w:rPr>
                <w:rFonts w:eastAsia="標楷體"/>
                <w:b/>
              </w:rPr>
              <w:t>學習表現</w:t>
            </w:r>
          </w:p>
        </w:tc>
        <w:tc>
          <w:tcPr>
            <w:tcW w:w="5801" w:type="dxa"/>
            <w:gridSpan w:val="3"/>
          </w:tcPr>
          <w:p w:rsidR="002B5430" w:rsidRPr="004A0E13" w:rsidRDefault="002B5430" w:rsidP="002B5430">
            <w:pPr>
              <w:jc w:val="both"/>
              <w:rPr>
                <w:rFonts w:eastAsia="標楷體"/>
                <w:color w:val="FF0000"/>
                <w:u w:val="single"/>
              </w:rPr>
            </w:pPr>
            <w:r w:rsidRPr="004A0E13">
              <w:rPr>
                <w:rFonts w:eastAsia="標楷體" w:hint="eastAsia"/>
                <w:color w:val="FF0000"/>
                <w:u w:val="single"/>
              </w:rPr>
              <w:t>沒有寫出哪些領域</w:t>
            </w:r>
            <w:r>
              <w:rPr>
                <w:rFonts w:eastAsia="標楷體" w:hint="eastAsia"/>
                <w:color w:val="FF0000"/>
                <w:u w:val="single"/>
              </w:rPr>
              <w:t>只有國語文嗎</w:t>
            </w:r>
            <w:r>
              <w:rPr>
                <w:rFonts w:eastAsia="標楷體" w:hint="eastAsia"/>
                <w:color w:val="FF0000"/>
                <w:u w:val="single"/>
              </w:rPr>
              <w:t>?</w:t>
            </w:r>
          </w:p>
          <w:p w:rsidR="002B5430" w:rsidRPr="002B5430" w:rsidRDefault="002B5430" w:rsidP="007E7C49">
            <w:pPr>
              <w:ind w:left="480"/>
              <w:jc w:val="both"/>
              <w:rPr>
                <w:rFonts w:ascii="標楷體" w:eastAsia="標楷體" w:hAnsi="標楷體"/>
              </w:rPr>
            </w:pPr>
          </w:p>
          <w:p w:rsidR="00FC4AC3" w:rsidRPr="0009783B" w:rsidRDefault="00FC4AC3" w:rsidP="007E7C49">
            <w:pPr>
              <w:ind w:left="480"/>
              <w:jc w:val="both"/>
              <w:rPr>
                <w:rFonts w:ascii="標楷體" w:eastAsia="標楷體" w:hAnsi="標楷體"/>
              </w:rPr>
            </w:pPr>
            <w:r w:rsidRPr="0009783B">
              <w:rPr>
                <w:rFonts w:ascii="標楷體" w:eastAsia="標楷體" w:hAnsi="標楷體"/>
              </w:rPr>
              <w:t>5-</w:t>
            </w:r>
            <w:r w:rsidRPr="0009783B">
              <w:rPr>
                <w:rFonts w:ascii="標楷體" w:eastAsia="標楷體" w:hAnsi="標楷體" w:cs="微軟正黑體" w:hint="eastAsia"/>
              </w:rPr>
              <w:t>Ⅲ</w:t>
            </w:r>
            <w:r w:rsidRPr="0009783B">
              <w:rPr>
                <w:rFonts w:ascii="標楷體" w:eastAsia="標楷體" w:hAnsi="標楷體"/>
              </w:rPr>
              <w:t>-4 區分文本中的客觀事實與主觀判斷之間的差別。</w:t>
            </w:r>
          </w:p>
          <w:p w:rsidR="00242296" w:rsidRDefault="00FC4AC3" w:rsidP="007E7C49">
            <w:pPr>
              <w:ind w:left="480"/>
              <w:jc w:val="both"/>
              <w:rPr>
                <w:rFonts w:ascii="標楷體" w:eastAsia="標楷體" w:hAnsi="標楷體"/>
              </w:rPr>
            </w:pPr>
            <w:r w:rsidRPr="0009783B">
              <w:rPr>
                <w:rFonts w:ascii="標楷體" w:eastAsia="標楷體" w:hAnsi="標楷體"/>
              </w:rPr>
              <w:t>5-</w:t>
            </w:r>
            <w:r w:rsidRPr="0009783B">
              <w:rPr>
                <w:rFonts w:ascii="標楷體" w:eastAsia="標楷體" w:hAnsi="標楷體" w:cs="微軟正黑體" w:hint="eastAsia"/>
              </w:rPr>
              <w:t>Ⅲ</w:t>
            </w:r>
            <w:r w:rsidRPr="0009783B">
              <w:rPr>
                <w:rFonts w:ascii="標楷體" w:eastAsia="標楷體" w:hAnsi="標楷體"/>
              </w:rPr>
              <w:t xml:space="preserve">-6 熟習適合學習階段的摘要策略，擷取大意。 </w:t>
            </w:r>
          </w:p>
          <w:p w:rsidR="00FC4AC3" w:rsidRPr="0009783B" w:rsidRDefault="00FC4AC3" w:rsidP="007E7C49">
            <w:pPr>
              <w:ind w:left="480"/>
              <w:jc w:val="both"/>
              <w:rPr>
                <w:rFonts w:ascii="標楷體" w:eastAsia="標楷體" w:hAnsi="標楷體"/>
              </w:rPr>
            </w:pPr>
            <w:r w:rsidRPr="0009783B">
              <w:rPr>
                <w:rFonts w:ascii="標楷體" w:eastAsia="標楷體" w:hAnsi="標楷體"/>
              </w:rPr>
              <w:t>5-</w:t>
            </w:r>
            <w:r w:rsidRPr="0009783B">
              <w:rPr>
                <w:rFonts w:ascii="標楷體" w:eastAsia="標楷體" w:hAnsi="標楷體" w:cs="微軟正黑體" w:hint="eastAsia"/>
              </w:rPr>
              <w:t>Ⅲ</w:t>
            </w:r>
            <w:r w:rsidRPr="0009783B">
              <w:rPr>
                <w:rFonts w:ascii="標楷體" w:eastAsia="標楷體" w:hAnsi="標楷體"/>
              </w:rPr>
              <w:t xml:space="preserve">-7 連結相關的知識和經驗，提出自己的觀點，評述文本的內容。 </w:t>
            </w:r>
          </w:p>
          <w:p w:rsidR="00FC4AC3" w:rsidRPr="0009783B" w:rsidRDefault="00FC4AC3" w:rsidP="007E7C49">
            <w:pPr>
              <w:ind w:left="480"/>
              <w:jc w:val="both"/>
              <w:rPr>
                <w:rFonts w:ascii="標楷體" w:eastAsia="標楷體" w:hAnsi="標楷體"/>
              </w:rPr>
            </w:pPr>
            <w:r w:rsidRPr="0009783B">
              <w:rPr>
                <w:rFonts w:ascii="標楷體" w:eastAsia="標楷體" w:hAnsi="標楷體"/>
              </w:rPr>
              <w:t>5-</w:t>
            </w:r>
            <w:r w:rsidRPr="0009783B">
              <w:rPr>
                <w:rFonts w:ascii="標楷體" w:eastAsia="標楷體" w:hAnsi="標楷體" w:cs="微軟正黑體" w:hint="eastAsia"/>
              </w:rPr>
              <w:t>Ⅲ</w:t>
            </w:r>
            <w:r w:rsidRPr="0009783B">
              <w:rPr>
                <w:rFonts w:ascii="標楷體" w:eastAsia="標楷體" w:hAnsi="標楷體"/>
              </w:rPr>
              <w:t xml:space="preserve">-8 運用自我提問、推論等策略，推論文本隱含的因果訊息或觀點。 </w:t>
            </w:r>
          </w:p>
          <w:p w:rsidR="00FC4AC3" w:rsidRPr="0009783B" w:rsidRDefault="00FC4AC3" w:rsidP="00FC4AC3">
            <w:pPr>
              <w:ind w:left="480"/>
              <w:jc w:val="both"/>
              <w:rPr>
                <w:rFonts w:ascii="標楷體" w:eastAsia="標楷體" w:hAnsi="標楷體"/>
                <w:u w:val="single"/>
              </w:rPr>
            </w:pPr>
            <w:r w:rsidRPr="0009783B">
              <w:rPr>
                <w:rFonts w:ascii="標楷體" w:eastAsia="標楷體" w:hAnsi="標楷體"/>
              </w:rPr>
              <w:t>5-</w:t>
            </w:r>
            <w:r w:rsidRPr="0009783B">
              <w:rPr>
                <w:rFonts w:ascii="標楷體" w:eastAsia="標楷體" w:hAnsi="標楷體" w:cs="微軟正黑體" w:hint="eastAsia"/>
              </w:rPr>
              <w:t>Ⅲ</w:t>
            </w:r>
            <w:r w:rsidRPr="0009783B">
              <w:rPr>
                <w:rFonts w:ascii="標楷體" w:eastAsia="標楷體" w:hAnsi="標楷體"/>
              </w:rPr>
              <w:t>-9 因應不同的目的，運用不同的閱讀策略。</w:t>
            </w:r>
          </w:p>
        </w:tc>
        <w:tc>
          <w:tcPr>
            <w:tcW w:w="567" w:type="dxa"/>
            <w:vMerge w:val="restart"/>
            <w:shd w:val="clear" w:color="auto" w:fill="D9D9D9"/>
            <w:vAlign w:val="center"/>
          </w:tcPr>
          <w:p w:rsidR="00883996" w:rsidRPr="00A05109" w:rsidRDefault="00883996" w:rsidP="00DB60D5">
            <w:pPr>
              <w:jc w:val="both"/>
              <w:rPr>
                <w:rFonts w:eastAsia="標楷體"/>
                <w:b/>
              </w:rPr>
            </w:pPr>
            <w:r w:rsidRPr="00A05109">
              <w:rPr>
                <w:rFonts w:eastAsia="標楷體"/>
                <w:b/>
              </w:rPr>
              <w:t>核心</w:t>
            </w:r>
          </w:p>
          <w:p w:rsidR="00883996" w:rsidRPr="00A05109" w:rsidRDefault="00883996" w:rsidP="00DB60D5">
            <w:pPr>
              <w:jc w:val="both"/>
              <w:rPr>
                <w:rFonts w:eastAsia="標楷體"/>
                <w:b/>
                <w:u w:val="single"/>
              </w:rPr>
            </w:pPr>
            <w:r w:rsidRPr="00A05109">
              <w:rPr>
                <w:rFonts w:eastAsia="標楷體"/>
                <w:b/>
              </w:rPr>
              <w:t>素養</w:t>
            </w:r>
          </w:p>
        </w:tc>
        <w:tc>
          <w:tcPr>
            <w:tcW w:w="1795" w:type="dxa"/>
            <w:vMerge w:val="restart"/>
          </w:tcPr>
          <w:p w:rsidR="001030CF" w:rsidRDefault="001030CF" w:rsidP="001030CF">
            <w:pPr>
              <w:numPr>
                <w:ilvl w:val="0"/>
                <w:numId w:val="1"/>
              </w:numPr>
              <w:jc w:val="both"/>
              <w:rPr>
                <w:rFonts w:eastAsia="標楷體"/>
                <w:color w:val="000000" w:themeColor="text1"/>
              </w:rPr>
            </w:pPr>
            <w:r w:rsidRPr="001030CF">
              <w:rPr>
                <w:rFonts w:eastAsia="標楷體"/>
                <w:color w:val="000000" w:themeColor="text1"/>
              </w:rPr>
              <w:t>E-C2</w:t>
            </w:r>
            <w:r w:rsidRPr="001030CF">
              <w:rPr>
                <w:rFonts w:eastAsia="標楷體" w:hint="eastAsia"/>
                <w:color w:val="000000" w:themeColor="text1"/>
              </w:rPr>
              <w:t>具備理解他人感受，樂於與人互動，並與團隊成員合作之素養。</w:t>
            </w:r>
          </w:p>
          <w:p w:rsidR="002B5430" w:rsidRDefault="001030CF" w:rsidP="0009783B">
            <w:pPr>
              <w:numPr>
                <w:ilvl w:val="0"/>
                <w:numId w:val="1"/>
              </w:numPr>
              <w:jc w:val="both"/>
              <w:rPr>
                <w:rFonts w:eastAsia="標楷體"/>
                <w:color w:val="000000" w:themeColor="text1"/>
              </w:rPr>
            </w:pPr>
            <w:r w:rsidRPr="001030CF">
              <w:rPr>
                <w:rFonts w:eastAsia="標楷體"/>
                <w:color w:val="000000" w:themeColor="text1"/>
              </w:rPr>
              <w:t xml:space="preserve">E-A1 </w:t>
            </w:r>
            <w:r w:rsidRPr="001030CF">
              <w:rPr>
                <w:rFonts w:eastAsia="標楷體" w:hint="eastAsia"/>
                <w:color w:val="000000" w:themeColor="text1"/>
              </w:rPr>
              <w:t>具備良好的生活習慣，促進身心健全發展，並認識個人特質，發展生命潛能。</w:t>
            </w:r>
          </w:p>
          <w:p w:rsidR="002B5430" w:rsidRPr="004A0E13" w:rsidRDefault="002B5430" w:rsidP="002B5430">
            <w:pPr>
              <w:jc w:val="both"/>
              <w:rPr>
                <w:rFonts w:eastAsia="標楷體"/>
                <w:color w:val="FF0000"/>
                <w:u w:val="single"/>
              </w:rPr>
            </w:pPr>
            <w:r w:rsidRPr="004A0E13">
              <w:rPr>
                <w:rFonts w:eastAsia="標楷體" w:hint="eastAsia"/>
                <w:color w:val="FF0000"/>
                <w:u w:val="single"/>
              </w:rPr>
              <w:t>沒有寫出</w:t>
            </w:r>
            <w:r>
              <w:rPr>
                <w:rFonts w:eastAsia="標楷體" w:hint="eastAsia"/>
                <w:color w:val="FF0000"/>
                <w:u w:val="single"/>
              </w:rPr>
              <w:t>領綱的素養指標</w:t>
            </w:r>
          </w:p>
          <w:p w:rsidR="00883996" w:rsidRPr="0009783B" w:rsidRDefault="001030CF" w:rsidP="002B5430">
            <w:pPr>
              <w:jc w:val="both"/>
              <w:rPr>
                <w:rFonts w:eastAsia="標楷體"/>
                <w:color w:val="000000" w:themeColor="text1"/>
              </w:rPr>
            </w:pPr>
            <w:r w:rsidRPr="001030CF">
              <w:rPr>
                <w:rFonts w:eastAsia="標楷體"/>
                <w:color w:val="000000" w:themeColor="text1"/>
              </w:rPr>
              <w:t xml:space="preserve"> </w:t>
            </w:r>
          </w:p>
        </w:tc>
      </w:tr>
      <w:tr w:rsidR="00883996" w:rsidRPr="00A05109" w:rsidTr="0009783B">
        <w:trPr>
          <w:trHeight w:val="405"/>
        </w:trPr>
        <w:tc>
          <w:tcPr>
            <w:tcW w:w="863" w:type="dxa"/>
            <w:vMerge/>
            <w:shd w:val="clear" w:color="auto" w:fill="D9D9D9"/>
            <w:vAlign w:val="center"/>
          </w:tcPr>
          <w:p w:rsidR="00883996" w:rsidRPr="00A05109" w:rsidRDefault="00883996" w:rsidP="00DB60D5">
            <w:pPr>
              <w:jc w:val="both"/>
              <w:rPr>
                <w:rFonts w:eastAsia="標楷體"/>
                <w:b/>
              </w:rPr>
            </w:pPr>
          </w:p>
        </w:tc>
        <w:tc>
          <w:tcPr>
            <w:tcW w:w="721" w:type="dxa"/>
            <w:shd w:val="clear" w:color="auto" w:fill="D9D9D9"/>
            <w:vAlign w:val="center"/>
          </w:tcPr>
          <w:p w:rsidR="00883996" w:rsidRPr="00A05109" w:rsidRDefault="00883996" w:rsidP="00DB60D5">
            <w:pPr>
              <w:jc w:val="both"/>
              <w:rPr>
                <w:rFonts w:eastAsia="標楷體"/>
                <w:b/>
              </w:rPr>
            </w:pPr>
            <w:r w:rsidRPr="00A05109">
              <w:rPr>
                <w:rFonts w:eastAsia="標楷體"/>
                <w:b/>
              </w:rPr>
              <w:t>學習內容</w:t>
            </w:r>
          </w:p>
        </w:tc>
        <w:tc>
          <w:tcPr>
            <w:tcW w:w="5801" w:type="dxa"/>
            <w:gridSpan w:val="3"/>
          </w:tcPr>
          <w:p w:rsidR="002B5430" w:rsidRPr="004A0E13" w:rsidRDefault="002B5430" w:rsidP="002B5430">
            <w:pPr>
              <w:jc w:val="both"/>
              <w:rPr>
                <w:rFonts w:eastAsia="標楷體"/>
                <w:color w:val="FF0000"/>
                <w:u w:val="single"/>
              </w:rPr>
            </w:pPr>
            <w:r w:rsidRPr="004A0E13">
              <w:rPr>
                <w:rFonts w:eastAsia="標楷體" w:hint="eastAsia"/>
                <w:color w:val="FF0000"/>
                <w:u w:val="single"/>
              </w:rPr>
              <w:t>沒有寫出哪些領域</w:t>
            </w:r>
            <w:r>
              <w:rPr>
                <w:rFonts w:eastAsia="標楷體" w:hint="eastAsia"/>
                <w:color w:val="FF0000"/>
                <w:u w:val="single"/>
              </w:rPr>
              <w:t>只有國語文嗎</w:t>
            </w:r>
            <w:r>
              <w:rPr>
                <w:rFonts w:eastAsia="標楷體" w:hint="eastAsia"/>
                <w:color w:val="FF0000"/>
                <w:u w:val="single"/>
              </w:rPr>
              <w:t>?</w:t>
            </w:r>
          </w:p>
          <w:p w:rsidR="002B5430" w:rsidRPr="002B5430" w:rsidRDefault="002B5430" w:rsidP="002B5430">
            <w:pPr>
              <w:jc w:val="both"/>
              <w:rPr>
                <w:rFonts w:eastAsia="標楷體"/>
              </w:rPr>
            </w:pPr>
          </w:p>
          <w:p w:rsidR="00FC4AC3" w:rsidRPr="0009783B" w:rsidRDefault="00FC4AC3" w:rsidP="00FC4AC3">
            <w:pPr>
              <w:numPr>
                <w:ilvl w:val="0"/>
                <w:numId w:val="1"/>
              </w:numPr>
              <w:jc w:val="both"/>
              <w:rPr>
                <w:rFonts w:eastAsia="標楷體"/>
              </w:rPr>
            </w:pPr>
            <w:r w:rsidRPr="0009783B">
              <w:rPr>
                <w:rFonts w:eastAsia="標楷體" w:hint="eastAsia"/>
              </w:rPr>
              <w:t>Bb-</w:t>
            </w:r>
            <w:r w:rsidRPr="0009783B">
              <w:rPr>
                <w:rFonts w:eastAsia="標楷體" w:hint="eastAsia"/>
              </w:rPr>
              <w:t>Ⅲ</w:t>
            </w:r>
            <w:r w:rsidRPr="0009783B">
              <w:rPr>
                <w:rFonts w:eastAsia="標楷體" w:hint="eastAsia"/>
              </w:rPr>
              <w:t xml:space="preserve">-1 </w:t>
            </w:r>
            <w:r w:rsidRPr="0009783B">
              <w:rPr>
                <w:rFonts w:eastAsia="標楷體" w:hint="eastAsia"/>
              </w:rPr>
              <w:t>自我情感的表達。</w:t>
            </w:r>
          </w:p>
          <w:p w:rsidR="00FC4AC3" w:rsidRPr="0009783B" w:rsidRDefault="00FC4AC3" w:rsidP="00FC4AC3">
            <w:pPr>
              <w:numPr>
                <w:ilvl w:val="0"/>
                <w:numId w:val="1"/>
              </w:numPr>
              <w:jc w:val="both"/>
              <w:rPr>
                <w:rFonts w:eastAsia="標楷體"/>
              </w:rPr>
            </w:pPr>
            <w:r w:rsidRPr="0009783B">
              <w:rPr>
                <w:rFonts w:eastAsia="標楷體" w:hint="eastAsia"/>
              </w:rPr>
              <w:t>Bb-</w:t>
            </w:r>
            <w:r w:rsidRPr="0009783B">
              <w:rPr>
                <w:rFonts w:eastAsia="標楷體" w:hint="eastAsia"/>
              </w:rPr>
              <w:t>Ⅲ</w:t>
            </w:r>
            <w:r w:rsidRPr="0009783B">
              <w:rPr>
                <w:rFonts w:eastAsia="標楷體" w:hint="eastAsia"/>
              </w:rPr>
              <w:t xml:space="preserve">-2 </w:t>
            </w:r>
            <w:r w:rsidRPr="0009783B">
              <w:rPr>
                <w:rFonts w:eastAsia="標楷體" w:hint="eastAsia"/>
              </w:rPr>
              <w:t>人際交流的情感。</w:t>
            </w:r>
          </w:p>
          <w:p w:rsidR="00FC4AC3" w:rsidRPr="0009783B" w:rsidRDefault="00FC4AC3" w:rsidP="0009783B">
            <w:pPr>
              <w:numPr>
                <w:ilvl w:val="0"/>
                <w:numId w:val="1"/>
              </w:numPr>
              <w:jc w:val="both"/>
              <w:rPr>
                <w:rFonts w:eastAsia="標楷體"/>
              </w:rPr>
            </w:pPr>
            <w:r w:rsidRPr="0009783B">
              <w:rPr>
                <w:rFonts w:eastAsia="標楷體" w:hint="eastAsia"/>
              </w:rPr>
              <w:t>Bb-</w:t>
            </w:r>
            <w:r w:rsidRPr="0009783B">
              <w:rPr>
                <w:rFonts w:eastAsia="標楷體" w:hint="eastAsia"/>
              </w:rPr>
              <w:t>Ⅲ</w:t>
            </w:r>
            <w:r w:rsidRPr="0009783B">
              <w:rPr>
                <w:rFonts w:eastAsia="標楷體" w:hint="eastAsia"/>
              </w:rPr>
              <w:t xml:space="preserve">-3 </w:t>
            </w:r>
            <w:r w:rsidRPr="0009783B">
              <w:rPr>
                <w:rFonts w:eastAsia="標楷體" w:hint="eastAsia"/>
              </w:rPr>
              <w:t>對物或自然的感悟。</w:t>
            </w:r>
          </w:p>
          <w:p w:rsidR="00883996" w:rsidRPr="0009783B" w:rsidRDefault="00FC4AC3" w:rsidP="00FC4AC3">
            <w:pPr>
              <w:numPr>
                <w:ilvl w:val="0"/>
                <w:numId w:val="1"/>
              </w:numPr>
              <w:jc w:val="both"/>
              <w:rPr>
                <w:rFonts w:eastAsia="標楷體"/>
              </w:rPr>
            </w:pPr>
            <w:r w:rsidRPr="0009783B">
              <w:rPr>
                <w:rFonts w:eastAsia="標楷體" w:hint="eastAsia"/>
              </w:rPr>
              <w:t>Bb-</w:t>
            </w:r>
            <w:r w:rsidRPr="0009783B">
              <w:rPr>
                <w:rFonts w:eastAsia="標楷體" w:hint="eastAsia"/>
              </w:rPr>
              <w:t>Ⅲ</w:t>
            </w:r>
            <w:r w:rsidRPr="0009783B">
              <w:rPr>
                <w:rFonts w:eastAsia="標楷體" w:hint="eastAsia"/>
              </w:rPr>
              <w:t xml:space="preserve">-5 </w:t>
            </w:r>
            <w:r w:rsidRPr="0009783B">
              <w:rPr>
                <w:rFonts w:eastAsia="標楷體" w:hint="eastAsia"/>
              </w:rPr>
              <w:t>藉由敘述事件與描寫景物間接抒情</w:t>
            </w:r>
          </w:p>
          <w:p w:rsidR="00FC4AC3" w:rsidRPr="0009783B" w:rsidRDefault="00FC4AC3" w:rsidP="0009783B">
            <w:pPr>
              <w:numPr>
                <w:ilvl w:val="0"/>
                <w:numId w:val="1"/>
              </w:numPr>
              <w:jc w:val="both"/>
              <w:rPr>
                <w:rFonts w:eastAsia="標楷體"/>
                <w:u w:val="single"/>
              </w:rPr>
            </w:pPr>
            <w:r w:rsidRPr="0009783B">
              <w:rPr>
                <w:rFonts w:eastAsia="標楷體" w:hint="eastAsia"/>
              </w:rPr>
              <w:t>Be-</w:t>
            </w:r>
            <w:r w:rsidRPr="0009783B">
              <w:rPr>
                <w:rFonts w:eastAsia="標楷體" w:hint="eastAsia"/>
              </w:rPr>
              <w:t>Ⅲ</w:t>
            </w:r>
            <w:r w:rsidRPr="0009783B">
              <w:rPr>
                <w:rFonts w:eastAsia="標楷體" w:hint="eastAsia"/>
              </w:rPr>
              <w:t xml:space="preserve">-3 </w:t>
            </w:r>
            <w:r w:rsidRPr="0009783B">
              <w:rPr>
                <w:rFonts w:eastAsia="標楷體" w:hint="eastAsia"/>
              </w:rPr>
              <w:t>在學習應用方面，以簡報、讀書報告、演講稿等格式與寫作方法為主。</w:t>
            </w:r>
          </w:p>
        </w:tc>
        <w:tc>
          <w:tcPr>
            <w:tcW w:w="567" w:type="dxa"/>
            <w:vMerge/>
            <w:shd w:val="clear" w:color="auto" w:fill="D9D9D9"/>
          </w:tcPr>
          <w:p w:rsidR="00883996" w:rsidRPr="00A05109" w:rsidRDefault="00883996" w:rsidP="00DB60D5">
            <w:pPr>
              <w:jc w:val="both"/>
              <w:rPr>
                <w:rFonts w:eastAsia="標楷體"/>
                <w:u w:val="single"/>
              </w:rPr>
            </w:pPr>
          </w:p>
        </w:tc>
        <w:tc>
          <w:tcPr>
            <w:tcW w:w="1795" w:type="dxa"/>
            <w:vMerge/>
          </w:tcPr>
          <w:p w:rsidR="00883996" w:rsidRPr="00A05109" w:rsidRDefault="00883996" w:rsidP="00DB60D5">
            <w:pPr>
              <w:jc w:val="both"/>
              <w:rPr>
                <w:rFonts w:eastAsia="標楷體"/>
                <w:u w:val="single"/>
              </w:rPr>
            </w:pPr>
          </w:p>
        </w:tc>
      </w:tr>
      <w:tr w:rsidR="00883996" w:rsidRPr="00A05109" w:rsidTr="0009783B">
        <w:trPr>
          <w:trHeight w:val="330"/>
        </w:trPr>
        <w:tc>
          <w:tcPr>
            <w:tcW w:w="863" w:type="dxa"/>
            <w:vMerge w:val="restart"/>
            <w:shd w:val="clear" w:color="auto" w:fill="D9D9D9"/>
            <w:vAlign w:val="center"/>
          </w:tcPr>
          <w:p w:rsidR="00883996" w:rsidRPr="00A05109" w:rsidRDefault="00883996" w:rsidP="00DB60D5">
            <w:pPr>
              <w:jc w:val="both"/>
              <w:rPr>
                <w:rFonts w:eastAsia="標楷體"/>
                <w:b/>
              </w:rPr>
            </w:pPr>
            <w:r w:rsidRPr="00A05109">
              <w:rPr>
                <w:rFonts w:eastAsia="標楷體"/>
                <w:b/>
              </w:rPr>
              <w:t>議題</w:t>
            </w:r>
          </w:p>
          <w:p w:rsidR="00883996" w:rsidRPr="00A05109" w:rsidRDefault="00883996" w:rsidP="00DB60D5">
            <w:pPr>
              <w:jc w:val="both"/>
              <w:rPr>
                <w:rFonts w:eastAsia="標楷體"/>
                <w:b/>
              </w:rPr>
            </w:pPr>
            <w:r w:rsidRPr="00A05109">
              <w:rPr>
                <w:rFonts w:eastAsia="標楷體"/>
                <w:b/>
              </w:rPr>
              <w:t>融入</w:t>
            </w:r>
          </w:p>
        </w:tc>
        <w:tc>
          <w:tcPr>
            <w:tcW w:w="721" w:type="dxa"/>
            <w:shd w:val="clear" w:color="auto" w:fill="D9D9D9"/>
            <w:vAlign w:val="center"/>
          </w:tcPr>
          <w:p w:rsidR="00883996" w:rsidRPr="00A05109" w:rsidRDefault="00883996" w:rsidP="00DB60D5">
            <w:pPr>
              <w:jc w:val="both"/>
              <w:rPr>
                <w:rFonts w:eastAsia="標楷體"/>
                <w:b/>
              </w:rPr>
            </w:pPr>
            <w:r w:rsidRPr="00A05109">
              <w:rPr>
                <w:rFonts w:eastAsia="標楷體"/>
                <w:b/>
              </w:rPr>
              <w:t>實質內涵</w:t>
            </w:r>
          </w:p>
        </w:tc>
        <w:tc>
          <w:tcPr>
            <w:tcW w:w="8163" w:type="dxa"/>
            <w:gridSpan w:val="5"/>
          </w:tcPr>
          <w:p w:rsidR="00883996" w:rsidRPr="0009783B" w:rsidRDefault="00883996" w:rsidP="0009783B">
            <w:pPr>
              <w:ind w:left="480"/>
              <w:jc w:val="both"/>
              <w:rPr>
                <w:rFonts w:eastAsia="標楷體"/>
                <w:color w:val="A6A6A6"/>
                <w:u w:val="single"/>
              </w:rPr>
            </w:pPr>
          </w:p>
        </w:tc>
      </w:tr>
      <w:tr w:rsidR="00883996" w:rsidRPr="00A05109" w:rsidTr="0009783B">
        <w:trPr>
          <w:trHeight w:val="375"/>
        </w:trPr>
        <w:tc>
          <w:tcPr>
            <w:tcW w:w="863" w:type="dxa"/>
            <w:vMerge/>
            <w:shd w:val="clear" w:color="auto" w:fill="D9D9D9"/>
            <w:vAlign w:val="center"/>
          </w:tcPr>
          <w:p w:rsidR="00883996" w:rsidRPr="00A05109" w:rsidRDefault="00883996" w:rsidP="00DB60D5">
            <w:pPr>
              <w:jc w:val="both"/>
              <w:rPr>
                <w:rFonts w:eastAsia="標楷體"/>
                <w:b/>
              </w:rPr>
            </w:pPr>
          </w:p>
        </w:tc>
        <w:tc>
          <w:tcPr>
            <w:tcW w:w="721" w:type="dxa"/>
            <w:shd w:val="clear" w:color="auto" w:fill="D9D9D9"/>
            <w:vAlign w:val="center"/>
          </w:tcPr>
          <w:p w:rsidR="00883996" w:rsidRDefault="00883996" w:rsidP="00DB60D5">
            <w:pPr>
              <w:jc w:val="both"/>
              <w:rPr>
                <w:rFonts w:eastAsia="標楷體"/>
                <w:b/>
              </w:rPr>
            </w:pPr>
            <w:r w:rsidRPr="00A05109">
              <w:rPr>
                <w:rFonts w:eastAsia="標楷體"/>
                <w:b/>
              </w:rPr>
              <w:t>所融入之學習重點</w:t>
            </w:r>
          </w:p>
          <w:p w:rsidR="0009783B" w:rsidRDefault="0009783B" w:rsidP="00DB60D5">
            <w:pPr>
              <w:jc w:val="both"/>
              <w:rPr>
                <w:rFonts w:eastAsia="標楷體"/>
                <w:b/>
              </w:rPr>
            </w:pPr>
          </w:p>
          <w:p w:rsidR="0009783B" w:rsidRPr="00A05109" w:rsidRDefault="0009783B" w:rsidP="00DB60D5">
            <w:pPr>
              <w:jc w:val="both"/>
              <w:rPr>
                <w:rFonts w:eastAsia="標楷體"/>
                <w:b/>
              </w:rPr>
            </w:pPr>
          </w:p>
        </w:tc>
        <w:tc>
          <w:tcPr>
            <w:tcW w:w="8163" w:type="dxa"/>
            <w:gridSpan w:val="5"/>
          </w:tcPr>
          <w:p w:rsidR="00FC4AC3" w:rsidRPr="002B5430" w:rsidRDefault="00FC4AC3" w:rsidP="00FC4AC3">
            <w:pPr>
              <w:ind w:left="480"/>
              <w:jc w:val="both"/>
              <w:rPr>
                <w:rFonts w:eastAsia="標楷體"/>
                <w:strike/>
                <w:color w:val="000000" w:themeColor="text1"/>
              </w:rPr>
            </w:pPr>
            <w:r w:rsidRPr="002B5430">
              <w:rPr>
                <w:rFonts w:eastAsia="標楷體" w:hint="eastAsia"/>
                <w:strike/>
                <w:color w:val="000000" w:themeColor="text1"/>
              </w:rPr>
              <w:t>◎男女大不同</w:t>
            </w:r>
          </w:p>
          <w:p w:rsidR="00FC4AC3" w:rsidRPr="002B5430" w:rsidRDefault="00FC4AC3" w:rsidP="0009783B">
            <w:pPr>
              <w:jc w:val="both"/>
              <w:rPr>
                <w:rFonts w:eastAsia="標楷體"/>
                <w:strike/>
                <w:color w:val="000000" w:themeColor="text1"/>
              </w:rPr>
            </w:pPr>
            <w:r w:rsidRPr="002B5430">
              <w:rPr>
                <w:rFonts w:eastAsia="標楷體" w:hint="eastAsia"/>
                <w:strike/>
                <w:color w:val="000000" w:themeColor="text1"/>
              </w:rPr>
              <w:t>導讀及討論</w:t>
            </w:r>
            <w:r w:rsidR="0009783B" w:rsidRPr="002B5430">
              <w:rPr>
                <w:rFonts w:eastAsia="標楷體" w:hint="eastAsia"/>
                <w:strike/>
                <w:color w:val="000000" w:themeColor="text1"/>
              </w:rPr>
              <w:t xml:space="preserve">   </w:t>
            </w:r>
            <w:r w:rsidRPr="002B5430">
              <w:rPr>
                <w:rFonts w:eastAsia="標楷體" w:hint="eastAsia"/>
                <w:strike/>
                <w:color w:val="000000" w:themeColor="text1"/>
              </w:rPr>
              <w:t>愛情溫度計</w:t>
            </w:r>
            <w:r w:rsidR="0009783B" w:rsidRPr="002B5430">
              <w:rPr>
                <w:rFonts w:eastAsia="標楷體" w:hint="eastAsia"/>
                <w:strike/>
                <w:color w:val="000000" w:themeColor="text1"/>
              </w:rPr>
              <w:t xml:space="preserve">    </w:t>
            </w:r>
            <w:r w:rsidRPr="002B5430">
              <w:rPr>
                <w:rFonts w:eastAsia="標楷體" w:hint="eastAsia"/>
                <w:strike/>
                <w:color w:val="000000" w:themeColor="text1"/>
              </w:rPr>
              <w:t>愛的進行式</w:t>
            </w:r>
            <w:r w:rsidR="0009783B" w:rsidRPr="002B5430">
              <w:rPr>
                <w:rFonts w:eastAsia="標楷體" w:hint="eastAsia"/>
                <w:strike/>
                <w:color w:val="000000" w:themeColor="text1"/>
              </w:rPr>
              <w:t xml:space="preserve">     </w:t>
            </w:r>
            <w:r w:rsidRPr="002B5430">
              <w:rPr>
                <w:rFonts w:eastAsia="標楷體" w:hint="eastAsia"/>
                <w:strike/>
                <w:color w:val="000000" w:themeColor="text1"/>
              </w:rPr>
              <w:t>非常話題</w:t>
            </w:r>
          </w:p>
          <w:p w:rsidR="0009783B" w:rsidRPr="002B5430" w:rsidRDefault="0009783B" w:rsidP="0009783B">
            <w:pPr>
              <w:jc w:val="both"/>
              <w:rPr>
                <w:rFonts w:eastAsia="標楷體"/>
                <w:strike/>
                <w:color w:val="000000" w:themeColor="text1"/>
              </w:rPr>
            </w:pPr>
          </w:p>
          <w:p w:rsidR="0009783B" w:rsidRPr="002B5430" w:rsidRDefault="00FC4AC3" w:rsidP="0009783B">
            <w:pPr>
              <w:ind w:left="480"/>
              <w:jc w:val="both"/>
              <w:rPr>
                <w:rFonts w:eastAsia="標楷體"/>
                <w:strike/>
                <w:color w:val="000000" w:themeColor="text1"/>
              </w:rPr>
            </w:pPr>
            <w:r w:rsidRPr="002B5430">
              <w:rPr>
                <w:rFonts w:eastAsia="標楷體" w:hint="eastAsia"/>
                <w:strike/>
                <w:color w:val="000000" w:themeColor="text1"/>
              </w:rPr>
              <w:t>◎熱愛生命</w:t>
            </w:r>
          </w:p>
          <w:p w:rsidR="00883996" w:rsidRDefault="00FC4AC3" w:rsidP="0009783B">
            <w:pPr>
              <w:jc w:val="both"/>
              <w:rPr>
                <w:rFonts w:eastAsia="標楷體"/>
                <w:strike/>
              </w:rPr>
            </w:pPr>
            <w:r w:rsidRPr="002B5430">
              <w:rPr>
                <w:rFonts w:eastAsia="標楷體" w:hint="eastAsia"/>
                <w:strike/>
              </w:rPr>
              <w:t>導讀及討論</w:t>
            </w:r>
            <w:r w:rsidR="0009783B" w:rsidRPr="002B5430">
              <w:rPr>
                <w:rFonts w:eastAsia="標楷體" w:hint="eastAsia"/>
                <w:strike/>
                <w:color w:val="000000" w:themeColor="text1"/>
              </w:rPr>
              <w:t xml:space="preserve">   </w:t>
            </w:r>
            <w:r w:rsidR="0009783B" w:rsidRPr="002B5430">
              <w:rPr>
                <w:rFonts w:eastAsia="標楷體" w:hint="eastAsia"/>
                <w:strike/>
              </w:rPr>
              <w:t>天生我材必有用</w:t>
            </w:r>
            <w:r w:rsidR="0009783B" w:rsidRPr="002B5430">
              <w:rPr>
                <w:rFonts w:eastAsia="標楷體" w:hint="eastAsia"/>
                <w:strike/>
              </w:rPr>
              <w:t xml:space="preserve">    </w:t>
            </w:r>
            <w:r w:rsidRPr="002B5430">
              <w:rPr>
                <w:rFonts w:eastAsia="標楷體" w:hint="eastAsia"/>
                <w:strike/>
              </w:rPr>
              <w:t>這樣想，就對了！</w:t>
            </w:r>
            <w:r w:rsidR="0009783B" w:rsidRPr="002B5430">
              <w:rPr>
                <w:rFonts w:eastAsia="標楷體" w:hint="eastAsia"/>
                <w:strike/>
                <w:color w:val="000000" w:themeColor="text1"/>
              </w:rPr>
              <w:t xml:space="preserve">    </w:t>
            </w:r>
            <w:r w:rsidRPr="002B5430">
              <w:rPr>
                <w:rFonts w:eastAsia="標楷體" w:hint="eastAsia"/>
                <w:strike/>
              </w:rPr>
              <w:t>感恩的心</w:t>
            </w:r>
          </w:p>
          <w:p w:rsidR="002B5430" w:rsidRPr="002B5430" w:rsidRDefault="002B5430" w:rsidP="0009783B">
            <w:pPr>
              <w:jc w:val="both"/>
              <w:rPr>
                <w:rFonts w:eastAsia="標楷體" w:hint="eastAsia"/>
                <w:color w:val="000000" w:themeColor="text1"/>
              </w:rPr>
            </w:pPr>
            <w:r w:rsidRPr="002B5430">
              <w:rPr>
                <w:rFonts w:eastAsia="標楷體" w:hint="eastAsia"/>
                <w:color w:val="FF0000"/>
              </w:rPr>
              <w:t>要從議題手冊中找學習重點</w:t>
            </w:r>
          </w:p>
        </w:tc>
      </w:tr>
      <w:tr w:rsidR="00883996" w:rsidRPr="00A05109" w:rsidTr="0009783B">
        <w:trPr>
          <w:trHeight w:val="70"/>
        </w:trPr>
        <w:tc>
          <w:tcPr>
            <w:tcW w:w="1584" w:type="dxa"/>
            <w:gridSpan w:val="2"/>
            <w:shd w:val="clear" w:color="auto" w:fill="D9D9D9"/>
          </w:tcPr>
          <w:p w:rsidR="0009783B" w:rsidRDefault="00883996" w:rsidP="00DB60D5">
            <w:pPr>
              <w:jc w:val="both"/>
              <w:rPr>
                <w:rFonts w:eastAsia="標楷體"/>
                <w:b/>
              </w:rPr>
            </w:pPr>
            <w:r w:rsidRPr="00A05109">
              <w:rPr>
                <w:rFonts w:eastAsia="標楷體"/>
                <w:b/>
              </w:rPr>
              <w:t>與其他領域</w:t>
            </w:r>
          </w:p>
          <w:p w:rsidR="00883996" w:rsidRPr="00A05109" w:rsidRDefault="00883996" w:rsidP="00DB60D5">
            <w:pPr>
              <w:jc w:val="both"/>
              <w:rPr>
                <w:rFonts w:eastAsia="標楷體"/>
                <w:b/>
              </w:rPr>
            </w:pPr>
            <w:r w:rsidRPr="00A05109">
              <w:rPr>
                <w:rFonts w:eastAsia="標楷體"/>
                <w:b/>
              </w:rPr>
              <w:t>/</w:t>
            </w:r>
            <w:r w:rsidRPr="00A05109">
              <w:rPr>
                <w:rFonts w:eastAsia="標楷體"/>
                <w:b/>
              </w:rPr>
              <w:t>科目的連結</w:t>
            </w:r>
          </w:p>
        </w:tc>
        <w:tc>
          <w:tcPr>
            <w:tcW w:w="8163" w:type="dxa"/>
            <w:gridSpan w:val="5"/>
          </w:tcPr>
          <w:p w:rsidR="00883996" w:rsidRPr="00A05109" w:rsidRDefault="00883996" w:rsidP="0009783B">
            <w:pPr>
              <w:jc w:val="both"/>
              <w:rPr>
                <w:rFonts w:eastAsia="標楷體"/>
                <w:color w:val="A6A6A6"/>
              </w:rPr>
            </w:pPr>
          </w:p>
        </w:tc>
      </w:tr>
      <w:tr w:rsidR="00883996" w:rsidRPr="00A05109" w:rsidTr="0009783B">
        <w:trPr>
          <w:trHeight w:val="50"/>
        </w:trPr>
        <w:tc>
          <w:tcPr>
            <w:tcW w:w="1584" w:type="dxa"/>
            <w:gridSpan w:val="2"/>
            <w:shd w:val="clear" w:color="auto" w:fill="D9D9D9"/>
          </w:tcPr>
          <w:p w:rsidR="00883996" w:rsidRPr="00A05109" w:rsidRDefault="00883996" w:rsidP="00DB60D5">
            <w:pPr>
              <w:jc w:val="both"/>
              <w:rPr>
                <w:rFonts w:eastAsia="標楷體"/>
                <w:b/>
              </w:rPr>
            </w:pPr>
            <w:r w:rsidRPr="00A05109">
              <w:rPr>
                <w:rFonts w:eastAsia="標楷體"/>
                <w:b/>
              </w:rPr>
              <w:t>教材來源</w:t>
            </w:r>
          </w:p>
        </w:tc>
        <w:tc>
          <w:tcPr>
            <w:tcW w:w="8163" w:type="dxa"/>
            <w:gridSpan w:val="5"/>
            <w:shd w:val="clear" w:color="auto" w:fill="FFFFFF"/>
          </w:tcPr>
          <w:p w:rsidR="00883996" w:rsidRPr="00A05109" w:rsidRDefault="00883996" w:rsidP="00DB60D5">
            <w:pPr>
              <w:jc w:val="both"/>
              <w:rPr>
                <w:rFonts w:eastAsia="標楷體"/>
                <w:b/>
              </w:rPr>
            </w:pPr>
          </w:p>
        </w:tc>
      </w:tr>
      <w:tr w:rsidR="00883996" w:rsidRPr="00A05109" w:rsidTr="0009783B">
        <w:trPr>
          <w:trHeight w:val="70"/>
        </w:trPr>
        <w:tc>
          <w:tcPr>
            <w:tcW w:w="1584" w:type="dxa"/>
            <w:gridSpan w:val="2"/>
            <w:shd w:val="clear" w:color="auto" w:fill="D9D9D9"/>
          </w:tcPr>
          <w:p w:rsidR="0009783B" w:rsidRDefault="00883996" w:rsidP="00DB60D5">
            <w:pPr>
              <w:jc w:val="both"/>
              <w:rPr>
                <w:rFonts w:eastAsia="標楷體"/>
                <w:b/>
              </w:rPr>
            </w:pPr>
            <w:r w:rsidRPr="00A05109">
              <w:rPr>
                <w:rFonts w:eastAsia="標楷體"/>
                <w:b/>
              </w:rPr>
              <w:lastRenderedPageBreak/>
              <w:t>教學設備</w:t>
            </w:r>
          </w:p>
          <w:p w:rsidR="00883996" w:rsidRPr="00A05109" w:rsidRDefault="00883996" w:rsidP="00DB60D5">
            <w:pPr>
              <w:jc w:val="both"/>
              <w:rPr>
                <w:rFonts w:eastAsia="標楷體"/>
                <w:b/>
              </w:rPr>
            </w:pPr>
            <w:r w:rsidRPr="00A05109">
              <w:rPr>
                <w:rFonts w:eastAsia="標楷體"/>
                <w:b/>
              </w:rPr>
              <w:t>/</w:t>
            </w:r>
            <w:r w:rsidRPr="00A05109">
              <w:rPr>
                <w:rFonts w:eastAsia="標楷體"/>
                <w:b/>
              </w:rPr>
              <w:t>資源</w:t>
            </w:r>
          </w:p>
        </w:tc>
        <w:tc>
          <w:tcPr>
            <w:tcW w:w="8163" w:type="dxa"/>
            <w:gridSpan w:val="5"/>
          </w:tcPr>
          <w:p w:rsidR="00883996" w:rsidRPr="00A05109" w:rsidRDefault="00883996" w:rsidP="00DB60D5">
            <w:pPr>
              <w:jc w:val="both"/>
              <w:rPr>
                <w:rFonts w:eastAsia="標楷體"/>
                <w:b/>
              </w:rPr>
            </w:pPr>
          </w:p>
        </w:tc>
      </w:tr>
      <w:tr w:rsidR="00883996" w:rsidRPr="00A05109" w:rsidTr="00883996">
        <w:trPr>
          <w:trHeight w:val="70"/>
        </w:trPr>
        <w:tc>
          <w:tcPr>
            <w:tcW w:w="9747" w:type="dxa"/>
            <w:gridSpan w:val="7"/>
            <w:shd w:val="clear" w:color="auto" w:fill="D9D9D9"/>
          </w:tcPr>
          <w:p w:rsidR="00883996" w:rsidRPr="00A05109" w:rsidRDefault="00883996" w:rsidP="00DB60D5">
            <w:pPr>
              <w:jc w:val="both"/>
              <w:rPr>
                <w:rFonts w:eastAsia="標楷體"/>
                <w:b/>
              </w:rPr>
            </w:pPr>
            <w:r w:rsidRPr="00A05109">
              <w:rPr>
                <w:rFonts w:eastAsia="標楷體"/>
                <w:b/>
              </w:rPr>
              <w:t>學習目標</w:t>
            </w:r>
          </w:p>
        </w:tc>
      </w:tr>
      <w:tr w:rsidR="00883996" w:rsidRPr="00A05109" w:rsidTr="00883996">
        <w:trPr>
          <w:trHeight w:val="70"/>
        </w:trPr>
        <w:tc>
          <w:tcPr>
            <w:tcW w:w="9747" w:type="dxa"/>
            <w:gridSpan w:val="7"/>
            <w:shd w:val="clear" w:color="auto" w:fill="FFFFFF"/>
          </w:tcPr>
          <w:p w:rsidR="002B5430" w:rsidRDefault="002B5430" w:rsidP="002B5430">
            <w:pPr>
              <w:jc w:val="both"/>
              <w:rPr>
                <w:rFonts w:eastAsia="標楷體"/>
                <w:color w:val="000000" w:themeColor="text1"/>
              </w:rPr>
            </w:pPr>
            <w:r w:rsidRPr="002B5430">
              <w:rPr>
                <w:rFonts w:eastAsia="標楷體" w:hint="eastAsia"/>
                <w:color w:val="FF0000"/>
              </w:rPr>
              <w:t>學習目標要從學習表現、核心素養及學習任務中整合撰寫。</w:t>
            </w:r>
          </w:p>
          <w:p w:rsidR="0009783B" w:rsidRPr="0009783B" w:rsidRDefault="0009783B" w:rsidP="0009783B">
            <w:pPr>
              <w:numPr>
                <w:ilvl w:val="0"/>
                <w:numId w:val="1"/>
              </w:numPr>
              <w:jc w:val="both"/>
              <w:rPr>
                <w:rFonts w:eastAsia="標楷體"/>
                <w:color w:val="000000" w:themeColor="text1"/>
              </w:rPr>
            </w:pPr>
            <w:r w:rsidRPr="0009783B">
              <w:rPr>
                <w:rFonts w:eastAsia="標楷體" w:hint="eastAsia"/>
                <w:color w:val="000000" w:themeColor="text1"/>
              </w:rPr>
              <w:t>◎認知：</w:t>
            </w:r>
          </w:p>
          <w:p w:rsidR="0009783B" w:rsidRPr="0009783B" w:rsidRDefault="0009783B" w:rsidP="0009783B">
            <w:pPr>
              <w:numPr>
                <w:ilvl w:val="0"/>
                <w:numId w:val="1"/>
              </w:numPr>
              <w:jc w:val="both"/>
              <w:rPr>
                <w:rFonts w:eastAsia="標楷體"/>
                <w:color w:val="000000" w:themeColor="text1"/>
              </w:rPr>
            </w:pPr>
            <w:r w:rsidRPr="0009783B">
              <w:rPr>
                <w:rFonts w:eastAsia="標楷體" w:hint="eastAsia"/>
                <w:color w:val="000000" w:themeColor="text1"/>
              </w:rPr>
              <w:t>認知青春期兩性的發展，與保健學習兩性間的互動與合作，瞭解自己的能力、興趣、特質所適合發展的方向。</w:t>
            </w:r>
            <w:r w:rsidRPr="0009783B">
              <w:rPr>
                <w:rFonts w:eastAsia="標楷體" w:hint="eastAsia"/>
                <w:color w:val="000000" w:themeColor="text1"/>
              </w:rPr>
              <w:t xml:space="preserve">  </w:t>
            </w:r>
          </w:p>
          <w:p w:rsidR="0009783B" w:rsidRPr="0009783B" w:rsidRDefault="0009783B" w:rsidP="0009783B">
            <w:pPr>
              <w:numPr>
                <w:ilvl w:val="0"/>
                <w:numId w:val="1"/>
              </w:numPr>
              <w:jc w:val="both"/>
              <w:rPr>
                <w:rFonts w:eastAsia="標楷體"/>
                <w:color w:val="000000" w:themeColor="text1"/>
              </w:rPr>
            </w:pPr>
            <w:r w:rsidRPr="0009783B">
              <w:rPr>
                <w:rFonts w:eastAsia="標楷體" w:hint="eastAsia"/>
                <w:color w:val="000000" w:themeColor="text1"/>
              </w:rPr>
              <w:t>◎技能：</w:t>
            </w:r>
          </w:p>
          <w:p w:rsidR="0009783B" w:rsidRPr="0009783B" w:rsidRDefault="0009783B" w:rsidP="0009783B">
            <w:pPr>
              <w:numPr>
                <w:ilvl w:val="0"/>
                <w:numId w:val="1"/>
              </w:numPr>
              <w:jc w:val="both"/>
              <w:rPr>
                <w:rFonts w:eastAsia="標楷體"/>
                <w:color w:val="000000" w:themeColor="text1"/>
              </w:rPr>
            </w:pPr>
            <w:r w:rsidRPr="0009783B">
              <w:rPr>
                <w:rFonts w:eastAsia="標楷體" w:hint="eastAsia"/>
                <w:color w:val="000000" w:themeColor="text1"/>
              </w:rPr>
              <w:t>培養個人的價值觀培養多元文化觀點，學習兩性良性互動探討個人發展受性別影響的因素探索自我的興趣、性向、價值觀及人格特質。</w:t>
            </w:r>
          </w:p>
          <w:p w:rsidR="0009783B" w:rsidRPr="0009783B" w:rsidRDefault="0009783B" w:rsidP="0009783B">
            <w:pPr>
              <w:numPr>
                <w:ilvl w:val="0"/>
                <w:numId w:val="1"/>
              </w:numPr>
              <w:jc w:val="both"/>
              <w:rPr>
                <w:rFonts w:eastAsia="標楷體"/>
                <w:color w:val="000000" w:themeColor="text1"/>
              </w:rPr>
            </w:pPr>
            <w:r w:rsidRPr="0009783B">
              <w:rPr>
                <w:rFonts w:eastAsia="標楷體" w:hint="eastAsia"/>
                <w:color w:val="000000" w:themeColor="text1"/>
              </w:rPr>
              <w:t>◎情意：</w:t>
            </w:r>
          </w:p>
          <w:p w:rsidR="00883996" w:rsidRPr="0009783B" w:rsidRDefault="0009783B" w:rsidP="0009783B">
            <w:pPr>
              <w:numPr>
                <w:ilvl w:val="0"/>
                <w:numId w:val="1"/>
              </w:numPr>
              <w:jc w:val="both"/>
              <w:rPr>
                <w:rFonts w:eastAsia="標楷體"/>
                <w:color w:val="000000" w:themeColor="text1"/>
              </w:rPr>
            </w:pPr>
            <w:r w:rsidRPr="0009783B">
              <w:rPr>
                <w:rFonts w:eastAsia="標楷體" w:hint="eastAsia"/>
                <w:color w:val="000000" w:themeColor="text1"/>
              </w:rPr>
              <w:t>尊重自我與他人青春期身心發展的差異悅納自己的性別角色，適當表達自己對他人的情感。</w:t>
            </w:r>
            <w:r w:rsidR="00883996" w:rsidRPr="0009783B">
              <w:rPr>
                <w:rFonts w:eastAsia="標楷體"/>
                <w:color w:val="000000" w:themeColor="text1"/>
              </w:rPr>
              <w:t>以淺顯易懂文字說明各單元學習目標。</w:t>
            </w:r>
          </w:p>
        </w:tc>
      </w:tr>
    </w:tbl>
    <w:p w:rsidR="00883996" w:rsidRDefault="00883996" w:rsidP="00883996">
      <w:pPr>
        <w:jc w:val="both"/>
        <w:rPr>
          <w:rFonts w:eastAsia="標楷體"/>
        </w:rPr>
      </w:pPr>
    </w:p>
    <w:p w:rsidR="0019203F" w:rsidRPr="00A05109" w:rsidRDefault="0019203F" w:rsidP="00883996">
      <w:pPr>
        <w:jc w:val="both"/>
        <w:rPr>
          <w:rFonts w:eastAsia="標楷體"/>
        </w:rPr>
      </w:pPr>
    </w:p>
    <w:tbl>
      <w:tblPr>
        <w:tblW w:w="9889" w:type="dxa"/>
        <w:tblInd w:w="-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34"/>
        <w:gridCol w:w="880"/>
        <w:gridCol w:w="2475"/>
      </w:tblGrid>
      <w:tr w:rsidR="00883996" w:rsidRPr="00A05109" w:rsidTr="0019203F">
        <w:trPr>
          <w:trHeight w:val="50"/>
        </w:trPr>
        <w:tc>
          <w:tcPr>
            <w:tcW w:w="9889" w:type="dxa"/>
            <w:gridSpan w:val="3"/>
            <w:shd w:val="clear" w:color="auto" w:fill="D9D9D9"/>
          </w:tcPr>
          <w:p w:rsidR="00883996" w:rsidRPr="00A05109" w:rsidRDefault="00883996" w:rsidP="00DB60D5">
            <w:pPr>
              <w:jc w:val="both"/>
              <w:rPr>
                <w:rFonts w:eastAsia="標楷體"/>
                <w:b/>
              </w:rPr>
            </w:pPr>
            <w:r w:rsidRPr="00A05109">
              <w:rPr>
                <w:rFonts w:eastAsia="標楷體"/>
                <w:b/>
              </w:rPr>
              <w:t>教學活動設計</w:t>
            </w:r>
          </w:p>
        </w:tc>
      </w:tr>
      <w:tr w:rsidR="00883996" w:rsidRPr="00A05109" w:rsidTr="0019203F">
        <w:trPr>
          <w:trHeight w:val="70"/>
        </w:trPr>
        <w:tc>
          <w:tcPr>
            <w:tcW w:w="6534" w:type="dxa"/>
            <w:shd w:val="clear" w:color="auto" w:fill="D9D9D9"/>
          </w:tcPr>
          <w:p w:rsidR="00883996" w:rsidRPr="00A05109" w:rsidRDefault="00883996" w:rsidP="00DB60D5">
            <w:pPr>
              <w:jc w:val="both"/>
              <w:rPr>
                <w:rFonts w:eastAsia="標楷體"/>
                <w:b/>
              </w:rPr>
            </w:pPr>
            <w:r w:rsidRPr="00A05109">
              <w:rPr>
                <w:rFonts w:eastAsia="標楷體"/>
                <w:b/>
              </w:rPr>
              <w:t>教學活動內容及實施方式</w:t>
            </w:r>
          </w:p>
        </w:tc>
        <w:tc>
          <w:tcPr>
            <w:tcW w:w="880" w:type="dxa"/>
            <w:shd w:val="clear" w:color="auto" w:fill="D9D9D9"/>
            <w:vAlign w:val="center"/>
          </w:tcPr>
          <w:p w:rsidR="00883996" w:rsidRPr="00A05109" w:rsidRDefault="00883996" w:rsidP="00DB60D5">
            <w:pPr>
              <w:jc w:val="both"/>
              <w:rPr>
                <w:rFonts w:eastAsia="標楷體"/>
                <w:b/>
              </w:rPr>
            </w:pPr>
            <w:r w:rsidRPr="00A05109">
              <w:rPr>
                <w:rFonts w:eastAsia="標楷體"/>
                <w:b/>
              </w:rPr>
              <w:t>時間</w:t>
            </w:r>
          </w:p>
        </w:tc>
        <w:tc>
          <w:tcPr>
            <w:tcW w:w="2475" w:type="dxa"/>
            <w:shd w:val="clear" w:color="auto" w:fill="D9D9D9"/>
            <w:vAlign w:val="center"/>
          </w:tcPr>
          <w:p w:rsidR="00883996" w:rsidRPr="00A05109" w:rsidRDefault="00883996" w:rsidP="00DB60D5">
            <w:pPr>
              <w:jc w:val="both"/>
              <w:rPr>
                <w:rFonts w:eastAsia="標楷體"/>
                <w:b/>
              </w:rPr>
            </w:pPr>
            <w:r w:rsidRPr="00A05109">
              <w:rPr>
                <w:rFonts w:eastAsia="標楷體"/>
                <w:b/>
              </w:rPr>
              <w:t>備註</w:t>
            </w:r>
          </w:p>
        </w:tc>
      </w:tr>
      <w:tr w:rsidR="00883996" w:rsidRPr="00A05109" w:rsidTr="0019203F">
        <w:trPr>
          <w:trHeight w:val="56"/>
        </w:trPr>
        <w:tc>
          <w:tcPr>
            <w:tcW w:w="6534" w:type="dxa"/>
          </w:tcPr>
          <w:p w:rsidR="002B5430" w:rsidRDefault="002B5430" w:rsidP="002B5430">
            <w:pPr>
              <w:pStyle w:val="a7"/>
              <w:numPr>
                <w:ilvl w:val="0"/>
                <w:numId w:val="3"/>
              </w:numPr>
              <w:ind w:leftChars="0"/>
              <w:jc w:val="both"/>
              <w:rPr>
                <w:rFonts w:ascii="標楷體" w:eastAsia="標楷體" w:hAnsi="標楷體"/>
                <w:color w:val="FF0000"/>
              </w:rPr>
            </w:pPr>
            <w:r w:rsidRPr="00BB736A">
              <w:rPr>
                <w:rFonts w:ascii="標楷體" w:eastAsia="標楷體" w:hAnsi="標楷體" w:hint="eastAsia"/>
                <w:color w:val="FF0000"/>
              </w:rPr>
              <w:t>準備活動:</w:t>
            </w:r>
          </w:p>
          <w:p w:rsidR="002B5430" w:rsidRPr="002B5430" w:rsidRDefault="002B5430" w:rsidP="002B5430">
            <w:pPr>
              <w:jc w:val="both"/>
              <w:rPr>
                <w:rFonts w:eastAsia="標楷體"/>
                <w:color w:val="FF0000"/>
              </w:rPr>
            </w:pPr>
            <w:r>
              <w:rPr>
                <w:rFonts w:eastAsia="標楷體" w:hint="eastAsia"/>
                <w:color w:val="FF0000"/>
              </w:rPr>
              <w:t>1</w:t>
            </w:r>
            <w:r>
              <w:rPr>
                <w:rFonts w:eastAsia="標楷體" w:hint="eastAsia"/>
                <w:color w:val="FF0000"/>
              </w:rPr>
              <w:t>、</w:t>
            </w:r>
            <w:r w:rsidRPr="002B5430">
              <w:rPr>
                <w:rFonts w:eastAsia="標楷體" w:hint="eastAsia"/>
                <w:color w:val="FF0000"/>
              </w:rPr>
              <w:t>學生</w:t>
            </w:r>
            <w:r>
              <w:rPr>
                <w:rFonts w:eastAsia="標楷體" w:hint="eastAsia"/>
                <w:color w:val="FF0000"/>
              </w:rPr>
              <w:t>在家先行閱讀</w:t>
            </w:r>
            <w:r w:rsidRPr="002B5430">
              <w:rPr>
                <w:rFonts w:eastAsia="標楷體" w:hint="eastAsia"/>
                <w:color w:val="FF0000"/>
              </w:rPr>
              <w:t>二哥情事一書</w:t>
            </w:r>
            <w:r w:rsidRPr="002B5430">
              <w:rPr>
                <w:rFonts w:eastAsia="標楷體" w:hint="eastAsia"/>
                <w:color w:val="FF0000"/>
              </w:rPr>
              <w:t>(</w:t>
            </w:r>
            <w:r w:rsidRPr="002B5430">
              <w:rPr>
                <w:rFonts w:eastAsia="標楷體" w:hint="eastAsia"/>
                <w:color w:val="FF0000"/>
              </w:rPr>
              <w:t>因二哥情事是長文本的書，是否要在準備活動時說明讓學生先在家完成閱讀，才能在課堂中進行討論</w:t>
            </w:r>
            <w:r w:rsidRPr="002B5430">
              <w:rPr>
                <w:rFonts w:eastAsia="標楷體" w:hint="eastAsia"/>
                <w:color w:val="FF0000"/>
              </w:rPr>
              <w:t>?)</w:t>
            </w:r>
          </w:p>
          <w:p w:rsidR="002B5430" w:rsidRPr="00BB736A" w:rsidRDefault="002B5430" w:rsidP="002B5430">
            <w:pPr>
              <w:pStyle w:val="a7"/>
              <w:numPr>
                <w:ilvl w:val="0"/>
                <w:numId w:val="3"/>
              </w:numPr>
              <w:ind w:leftChars="0"/>
              <w:jc w:val="both"/>
              <w:rPr>
                <w:rFonts w:ascii="標楷體" w:eastAsia="標楷體" w:hAnsi="標楷體"/>
                <w:color w:val="FF0000"/>
              </w:rPr>
            </w:pPr>
            <w:r>
              <w:rPr>
                <w:rFonts w:ascii="標楷體" w:eastAsia="標楷體" w:hAnsi="標楷體" w:hint="eastAsia"/>
                <w:color w:val="FF0000"/>
              </w:rPr>
              <w:t>發展活動:</w:t>
            </w:r>
          </w:p>
          <w:p w:rsidR="002B5430" w:rsidRDefault="002B5430" w:rsidP="002B5430">
            <w:pPr>
              <w:jc w:val="both"/>
              <w:rPr>
                <w:rFonts w:eastAsia="標楷體"/>
                <w:color w:val="FF0000"/>
                <w:szCs w:val="24"/>
              </w:rPr>
            </w:pPr>
            <w:r w:rsidRPr="002B5430">
              <w:rPr>
                <w:rFonts w:eastAsia="標楷體" w:hint="eastAsia"/>
                <w:color w:val="FF0000"/>
                <w:szCs w:val="24"/>
              </w:rPr>
              <w:t>活動一</w:t>
            </w:r>
            <w:r w:rsidRPr="002B5430">
              <w:rPr>
                <w:rFonts w:eastAsia="標楷體" w:hint="eastAsia"/>
                <w:color w:val="FF0000"/>
                <w:szCs w:val="24"/>
              </w:rPr>
              <w:t>:</w:t>
            </w:r>
            <w:r w:rsidRPr="002B5430">
              <w:rPr>
                <w:rFonts w:eastAsia="標楷體" w:hint="eastAsia"/>
                <w:color w:val="FF0000"/>
                <w:szCs w:val="24"/>
              </w:rPr>
              <w:t>導讀與討論</w:t>
            </w:r>
          </w:p>
          <w:p w:rsidR="002B5430" w:rsidRPr="00AA75CA" w:rsidRDefault="002B5430" w:rsidP="002B5430">
            <w:pPr>
              <w:jc w:val="both"/>
              <w:rPr>
                <w:rFonts w:ascii="標楷體" w:eastAsia="標楷體" w:hAnsi="標楷體"/>
                <w:b/>
                <w:color w:val="FF0000"/>
                <w:szCs w:val="24"/>
              </w:rPr>
            </w:pPr>
            <w:r>
              <w:rPr>
                <w:rFonts w:ascii="標楷體" w:eastAsia="標楷體" w:hAnsi="標楷體" w:hint="eastAsia"/>
                <w:color w:val="FF0000"/>
                <w:szCs w:val="24"/>
              </w:rPr>
              <w:t>1、</w:t>
            </w:r>
            <w:r w:rsidRPr="00AA75CA">
              <w:rPr>
                <w:rFonts w:ascii="標楷體" w:eastAsia="標楷體" w:hAnsi="標楷體" w:hint="eastAsia"/>
                <w:color w:val="FF0000"/>
                <w:szCs w:val="24"/>
              </w:rPr>
              <w:t>(通常教學活動開始時教師都會鋪陳情境，請問會如何引入下列的討論)</w:t>
            </w:r>
          </w:p>
          <w:p w:rsidR="002B5430" w:rsidRPr="00ED58CC" w:rsidRDefault="002B5430" w:rsidP="002B5430">
            <w:pPr>
              <w:jc w:val="both"/>
              <w:rPr>
                <w:rFonts w:ascii="標楷體" w:eastAsia="標楷體" w:hAnsi="標楷體"/>
                <w:color w:val="FF0000"/>
                <w:sz w:val="20"/>
              </w:rPr>
            </w:pPr>
            <w:r w:rsidRPr="00ED58CC">
              <w:rPr>
                <w:rFonts w:ascii="標楷體" w:eastAsia="標楷體" w:hAnsi="標楷體" w:hint="eastAsia"/>
                <w:color w:val="FF0000"/>
                <w:sz w:val="20"/>
              </w:rPr>
              <w:t>請提出關鍵問題:</w:t>
            </w:r>
          </w:p>
          <w:p w:rsidR="002B5430" w:rsidRDefault="002B5430" w:rsidP="002B5430">
            <w:pPr>
              <w:jc w:val="both"/>
              <w:rPr>
                <w:rFonts w:eastAsia="標楷體"/>
              </w:rPr>
            </w:pPr>
            <w:r>
              <w:rPr>
                <w:rFonts w:eastAsia="標楷體" w:hint="eastAsia"/>
                <w:color w:val="FF0000"/>
              </w:rPr>
              <w:t>2</w:t>
            </w:r>
            <w:r>
              <w:rPr>
                <w:rFonts w:eastAsia="標楷體" w:hint="eastAsia"/>
                <w:color w:val="FF0000"/>
              </w:rPr>
              <w:t>、</w:t>
            </w:r>
            <w:r w:rsidRPr="002B5430">
              <w:rPr>
                <w:rFonts w:eastAsia="標楷體" w:hint="eastAsia"/>
              </w:rPr>
              <w:t>透過學生們的相互討論，能針對問題提出自己的見解和想法</w:t>
            </w:r>
            <w:r>
              <w:rPr>
                <w:rFonts w:eastAsia="標楷體" w:hint="eastAsia"/>
              </w:rPr>
              <w:t>。</w:t>
            </w:r>
          </w:p>
          <w:p w:rsidR="002B5430" w:rsidRDefault="002B5430" w:rsidP="002B5430">
            <w:pPr>
              <w:jc w:val="both"/>
              <w:rPr>
                <w:rFonts w:eastAsia="標楷體"/>
                <w:color w:val="FF0000"/>
              </w:rPr>
            </w:pPr>
            <w:r w:rsidRPr="002B5430">
              <w:rPr>
                <w:rFonts w:eastAsia="標楷體" w:hint="eastAsia"/>
                <w:color w:val="FF0000"/>
              </w:rPr>
              <w:t>活動二</w:t>
            </w:r>
            <w:r w:rsidRPr="002B5430">
              <w:rPr>
                <w:rFonts w:eastAsia="標楷體" w:hint="eastAsia"/>
                <w:color w:val="FF0000"/>
              </w:rPr>
              <w:t>:</w:t>
            </w:r>
            <w:r w:rsidRPr="002B5430">
              <w:rPr>
                <w:rFonts w:eastAsia="標楷體" w:hint="eastAsia"/>
                <w:color w:val="FF0000"/>
              </w:rPr>
              <w:t>愛情溫度計</w:t>
            </w:r>
          </w:p>
          <w:p w:rsidR="002B5430" w:rsidRDefault="002B5430" w:rsidP="002B5430">
            <w:pPr>
              <w:pStyle w:val="a7"/>
              <w:numPr>
                <w:ilvl w:val="0"/>
                <w:numId w:val="5"/>
              </w:numPr>
              <w:ind w:leftChars="0"/>
              <w:jc w:val="both"/>
              <w:rPr>
                <w:rFonts w:eastAsia="標楷體"/>
                <w:color w:val="FF0000"/>
              </w:rPr>
            </w:pPr>
            <w:r w:rsidRPr="002B5430">
              <w:rPr>
                <w:rFonts w:eastAsia="標楷體" w:hint="eastAsia"/>
              </w:rPr>
              <w:t>當我們開始在意一個人時，就是墜入情網了嗎？喜歡跟愛有什麼不一樣呢？讓我們一起來完成『愛情溫度計』這個活動。</w:t>
            </w:r>
            <w:r w:rsidRPr="002B5430">
              <w:rPr>
                <w:rFonts w:eastAsia="標楷體" w:hint="eastAsia"/>
                <w:color w:val="FF0000"/>
              </w:rPr>
              <w:t>(</w:t>
            </w:r>
            <w:r w:rsidRPr="002B5430">
              <w:rPr>
                <w:rFonts w:eastAsia="標楷體" w:hint="eastAsia"/>
                <w:color w:val="FF0000"/>
              </w:rPr>
              <w:t>教學與活動如何進行，請說明</w:t>
            </w:r>
            <w:r w:rsidRPr="002B5430">
              <w:rPr>
                <w:rFonts w:eastAsia="標楷體" w:hint="eastAsia"/>
                <w:color w:val="FF0000"/>
              </w:rPr>
              <w:t>?)</w:t>
            </w:r>
          </w:p>
          <w:p w:rsidR="002B5430" w:rsidRDefault="002B5430" w:rsidP="002B5430">
            <w:pPr>
              <w:pStyle w:val="a7"/>
              <w:numPr>
                <w:ilvl w:val="0"/>
                <w:numId w:val="5"/>
              </w:numPr>
              <w:ind w:leftChars="0"/>
              <w:jc w:val="both"/>
              <w:rPr>
                <w:rFonts w:eastAsia="標楷體"/>
                <w:color w:val="FF0000"/>
              </w:rPr>
            </w:pPr>
          </w:p>
          <w:p w:rsidR="002B5430" w:rsidRPr="002B5430" w:rsidRDefault="002B5430" w:rsidP="002B5430">
            <w:pPr>
              <w:jc w:val="both"/>
              <w:rPr>
                <w:rFonts w:eastAsia="標楷體"/>
                <w:color w:val="FF0000"/>
              </w:rPr>
            </w:pPr>
          </w:p>
          <w:p w:rsidR="002B5430" w:rsidRDefault="002B5430" w:rsidP="002B5430">
            <w:pPr>
              <w:jc w:val="both"/>
              <w:rPr>
                <w:rFonts w:eastAsia="標楷體"/>
                <w:color w:val="FF0000"/>
              </w:rPr>
            </w:pPr>
            <w:r>
              <w:rPr>
                <w:rFonts w:eastAsia="標楷體" w:hint="eastAsia"/>
                <w:color w:val="FF0000"/>
              </w:rPr>
              <w:t>活動三</w:t>
            </w:r>
            <w:r>
              <w:rPr>
                <w:rFonts w:eastAsia="標楷體" w:hint="eastAsia"/>
                <w:color w:val="FF0000"/>
              </w:rPr>
              <w:t xml:space="preserve">: </w:t>
            </w:r>
            <w:r>
              <w:rPr>
                <w:rFonts w:eastAsia="標楷體" w:hint="eastAsia"/>
                <w:color w:val="FF0000"/>
              </w:rPr>
              <w:t>愛的進行式</w:t>
            </w:r>
          </w:p>
          <w:p w:rsidR="002B5430" w:rsidRPr="00AA75CA" w:rsidRDefault="002B5430" w:rsidP="002B5430">
            <w:pPr>
              <w:jc w:val="both"/>
              <w:rPr>
                <w:rFonts w:ascii="標楷體" w:eastAsia="標楷體" w:hAnsi="標楷體"/>
                <w:b/>
                <w:color w:val="FF0000"/>
                <w:szCs w:val="24"/>
              </w:rPr>
            </w:pPr>
            <w:r>
              <w:rPr>
                <w:rFonts w:eastAsia="標楷體" w:hint="eastAsia"/>
                <w:color w:val="FF0000"/>
              </w:rPr>
              <w:t>1</w:t>
            </w:r>
            <w:r>
              <w:rPr>
                <w:rFonts w:eastAsia="標楷體" w:hint="eastAsia"/>
                <w:color w:val="FF0000"/>
              </w:rPr>
              <w:t>、</w:t>
            </w:r>
            <w:r w:rsidRPr="00AA75CA">
              <w:rPr>
                <w:rFonts w:ascii="標楷體" w:eastAsia="標楷體" w:hAnsi="標楷體" w:hint="eastAsia"/>
                <w:color w:val="FF0000"/>
                <w:szCs w:val="24"/>
              </w:rPr>
              <w:t>(通常教學活動開始時教師都會鋪陳情境，請問會如何引入下列的討論)</w:t>
            </w:r>
          </w:p>
          <w:p w:rsidR="002B5430" w:rsidRPr="00ED58CC" w:rsidRDefault="002B5430" w:rsidP="002B5430">
            <w:pPr>
              <w:jc w:val="both"/>
              <w:rPr>
                <w:rFonts w:ascii="標楷體" w:eastAsia="標楷體" w:hAnsi="標楷體"/>
                <w:color w:val="FF0000"/>
                <w:sz w:val="20"/>
              </w:rPr>
            </w:pPr>
            <w:r w:rsidRPr="00ED58CC">
              <w:rPr>
                <w:rFonts w:ascii="標楷體" w:eastAsia="標楷體" w:hAnsi="標楷體" w:hint="eastAsia"/>
                <w:color w:val="FF0000"/>
                <w:sz w:val="20"/>
              </w:rPr>
              <w:t>請提出關鍵問題:</w:t>
            </w:r>
          </w:p>
          <w:p w:rsidR="002B5430" w:rsidRDefault="002B5430" w:rsidP="002B5430">
            <w:pPr>
              <w:jc w:val="both"/>
              <w:rPr>
                <w:rFonts w:eastAsia="標楷體"/>
                <w:color w:val="FF0000"/>
              </w:rPr>
            </w:pPr>
          </w:p>
          <w:p w:rsidR="002B5430" w:rsidRDefault="002B5430" w:rsidP="002B5430">
            <w:pPr>
              <w:jc w:val="both"/>
              <w:rPr>
                <w:rFonts w:eastAsia="標楷體" w:hint="eastAsia"/>
                <w:color w:val="FF0000"/>
              </w:rPr>
            </w:pPr>
            <w:r>
              <w:rPr>
                <w:rFonts w:eastAsia="標楷體" w:hint="eastAsia"/>
                <w:color w:val="FF0000"/>
              </w:rPr>
              <w:t>2</w:t>
            </w:r>
            <w:r w:rsidRPr="002B5430">
              <w:rPr>
                <w:rFonts w:eastAsia="標楷體" w:hint="eastAsia"/>
              </w:rPr>
              <w:t>將六份兩性交往合適過程的五張字卡發給各組，請各組討論時間後每人拿一張字卡上台排順序並請一名同學代表說出排序的理由，正確的小隊加分。</w:t>
            </w:r>
          </w:p>
          <w:p w:rsidR="002B5430" w:rsidRDefault="002B5430" w:rsidP="002B5430">
            <w:pPr>
              <w:jc w:val="both"/>
              <w:rPr>
                <w:rFonts w:eastAsia="標楷體"/>
                <w:color w:val="FF0000"/>
              </w:rPr>
            </w:pPr>
          </w:p>
          <w:p w:rsidR="002B5430" w:rsidRDefault="002B5430" w:rsidP="002B5430">
            <w:pPr>
              <w:jc w:val="both"/>
              <w:rPr>
                <w:rFonts w:eastAsia="標楷體"/>
                <w:color w:val="FF0000"/>
              </w:rPr>
            </w:pPr>
            <w:r>
              <w:rPr>
                <w:rFonts w:eastAsia="標楷體" w:hint="eastAsia"/>
                <w:color w:val="FF0000"/>
              </w:rPr>
              <w:t>活動</w:t>
            </w:r>
            <w:r w:rsidR="00BB5BF3">
              <w:rPr>
                <w:rFonts w:eastAsia="標楷體" w:hint="eastAsia"/>
                <w:color w:val="FF0000"/>
              </w:rPr>
              <w:t>四</w:t>
            </w:r>
            <w:r w:rsidR="00BB5BF3">
              <w:rPr>
                <w:rFonts w:eastAsia="標楷體" w:hint="eastAsia"/>
                <w:color w:val="FF0000"/>
              </w:rPr>
              <w:t>:</w:t>
            </w:r>
            <w:r w:rsidR="00BB5BF3">
              <w:rPr>
                <w:rFonts w:eastAsia="標楷體" w:hint="eastAsia"/>
                <w:color w:val="FF0000"/>
              </w:rPr>
              <w:t>非常話題</w:t>
            </w:r>
          </w:p>
          <w:p w:rsidR="00BB5BF3" w:rsidRPr="00AA75CA" w:rsidRDefault="00BB5BF3" w:rsidP="00BB5BF3">
            <w:pPr>
              <w:jc w:val="both"/>
              <w:rPr>
                <w:rFonts w:ascii="標楷體" w:eastAsia="標楷體" w:hAnsi="標楷體"/>
                <w:b/>
                <w:color w:val="FF0000"/>
                <w:szCs w:val="24"/>
              </w:rPr>
            </w:pPr>
            <w:r>
              <w:rPr>
                <w:rFonts w:eastAsia="標楷體" w:hint="eastAsia"/>
                <w:color w:val="FF0000"/>
              </w:rPr>
              <w:t>1</w:t>
            </w:r>
            <w:r>
              <w:rPr>
                <w:rFonts w:eastAsia="標楷體" w:hint="eastAsia"/>
                <w:color w:val="FF0000"/>
              </w:rPr>
              <w:t>、</w:t>
            </w:r>
            <w:r w:rsidRPr="00AA75CA">
              <w:rPr>
                <w:rFonts w:ascii="標楷體" w:eastAsia="標楷體" w:hAnsi="標楷體" w:hint="eastAsia"/>
                <w:color w:val="FF0000"/>
                <w:szCs w:val="24"/>
              </w:rPr>
              <w:t>(通常教學活動開始時教師都會鋪陳情境，請問會如何引入下列的討論)</w:t>
            </w:r>
          </w:p>
          <w:p w:rsidR="00BB5BF3" w:rsidRPr="00ED58CC" w:rsidRDefault="00BB5BF3" w:rsidP="00BB5BF3">
            <w:pPr>
              <w:jc w:val="both"/>
              <w:rPr>
                <w:rFonts w:ascii="標楷體" w:eastAsia="標楷體" w:hAnsi="標楷體"/>
                <w:color w:val="FF0000"/>
                <w:sz w:val="20"/>
              </w:rPr>
            </w:pPr>
            <w:r w:rsidRPr="00ED58CC">
              <w:rPr>
                <w:rFonts w:ascii="標楷體" w:eastAsia="標楷體" w:hAnsi="標楷體" w:hint="eastAsia"/>
                <w:color w:val="FF0000"/>
                <w:sz w:val="20"/>
              </w:rPr>
              <w:t>請提出關鍵問題:</w:t>
            </w:r>
          </w:p>
          <w:p w:rsidR="00BB5BF3" w:rsidRDefault="00BB5BF3" w:rsidP="00BB5BF3">
            <w:pPr>
              <w:jc w:val="both"/>
              <w:rPr>
                <w:rFonts w:eastAsia="標楷體"/>
              </w:rPr>
            </w:pPr>
            <w:r>
              <w:rPr>
                <w:rFonts w:eastAsia="標楷體" w:hint="eastAsia"/>
                <w:color w:val="FF0000"/>
              </w:rPr>
              <w:t>2</w:t>
            </w:r>
            <w:r>
              <w:rPr>
                <w:rFonts w:eastAsia="標楷體" w:hint="eastAsia"/>
                <w:color w:val="FF0000"/>
              </w:rPr>
              <w:t>、</w:t>
            </w:r>
            <w:r w:rsidRPr="002B5430">
              <w:rPr>
                <w:rFonts w:eastAsia="標楷體" w:hint="eastAsia"/>
              </w:rPr>
              <w:t>全班同學可以依自己的意見（</w:t>
            </w:r>
            <w:r w:rsidRPr="002B5430">
              <w:rPr>
                <w:rFonts w:eastAsia="標楷體" w:hint="eastAsia"/>
              </w:rPr>
              <w:t>YES or NO</w:t>
            </w:r>
            <w:r w:rsidRPr="002B5430">
              <w:rPr>
                <w:rFonts w:eastAsia="標楷體" w:hint="eastAsia"/>
              </w:rPr>
              <w:t>）分成兩組面對坐下，老師當主持人，提出現今社會上討論的話題，讓兩邊持不同意見的學生自由發表意見。</w:t>
            </w:r>
          </w:p>
          <w:p w:rsidR="00BB5BF3" w:rsidRPr="00BB5BF3" w:rsidRDefault="00BB5BF3" w:rsidP="00BB5BF3">
            <w:pPr>
              <w:jc w:val="both"/>
              <w:rPr>
                <w:rFonts w:eastAsia="標楷體"/>
                <w:color w:val="FF0000"/>
              </w:rPr>
            </w:pPr>
            <w:r w:rsidRPr="00BB5BF3">
              <w:rPr>
                <w:rFonts w:eastAsia="標楷體" w:hint="eastAsia"/>
                <w:color w:val="FF0000"/>
              </w:rPr>
              <w:t>教師提出之話題如下</w:t>
            </w:r>
            <w:r w:rsidRPr="00BB5BF3">
              <w:rPr>
                <w:rFonts w:eastAsia="標楷體" w:hint="eastAsia"/>
                <w:color w:val="FF0000"/>
              </w:rPr>
              <w:t>:</w:t>
            </w:r>
          </w:p>
          <w:p w:rsidR="00BB5BF3" w:rsidRPr="002B5430" w:rsidRDefault="00BB5BF3" w:rsidP="002B5430">
            <w:pPr>
              <w:jc w:val="both"/>
              <w:rPr>
                <w:rFonts w:eastAsia="標楷體" w:hint="eastAsia"/>
                <w:color w:val="FF0000"/>
              </w:rPr>
            </w:pPr>
          </w:p>
          <w:p w:rsidR="00BB5BF3" w:rsidRPr="006C328D" w:rsidRDefault="00BB5BF3" w:rsidP="00BB5BF3">
            <w:pPr>
              <w:jc w:val="both"/>
              <w:rPr>
                <w:rFonts w:ascii="標楷體" w:eastAsia="標楷體" w:hAnsi="標楷體"/>
                <w:color w:val="FF0000"/>
                <w:sz w:val="20"/>
              </w:rPr>
            </w:pPr>
            <w:r w:rsidRPr="006C328D">
              <w:rPr>
                <w:rFonts w:eastAsia="標楷體" w:hint="eastAsia"/>
                <w:color w:val="FF0000"/>
              </w:rPr>
              <w:t>三、綜合活動</w:t>
            </w:r>
            <w:r w:rsidRPr="006C328D">
              <w:rPr>
                <w:rFonts w:ascii="標楷體" w:eastAsia="標楷體" w:hAnsi="標楷體" w:hint="eastAsia"/>
                <w:color w:val="FF0000"/>
                <w:sz w:val="20"/>
              </w:rPr>
              <w:t>(教師綜合本單元課程，統整要表達的概念如</w:t>
            </w:r>
            <w:r>
              <w:rPr>
                <w:rFonts w:ascii="標楷體" w:eastAsia="標楷體" w:hAnsi="標楷體" w:hint="eastAsia"/>
                <w:color w:val="FF0000"/>
                <w:sz w:val="20"/>
              </w:rPr>
              <w:t>尊重性別等</w:t>
            </w:r>
            <w:r w:rsidRPr="006C328D">
              <w:rPr>
                <w:rFonts w:ascii="標楷體" w:eastAsia="標楷體" w:hAnsi="標楷體" w:hint="eastAsia"/>
                <w:color w:val="FF0000"/>
                <w:sz w:val="20"/>
              </w:rPr>
              <w:t>)</w:t>
            </w:r>
          </w:p>
          <w:p w:rsidR="0019203F" w:rsidRPr="002B5430" w:rsidRDefault="0019203F" w:rsidP="00BB5BF3">
            <w:pPr>
              <w:jc w:val="both"/>
              <w:rPr>
                <w:rFonts w:eastAsia="標楷體"/>
              </w:rPr>
            </w:pPr>
          </w:p>
          <w:p w:rsidR="00BB5BF3" w:rsidRPr="006C328D" w:rsidRDefault="00BB5BF3" w:rsidP="00BB5BF3">
            <w:pPr>
              <w:jc w:val="both"/>
              <w:rPr>
                <w:rFonts w:eastAsia="標楷體"/>
                <w:color w:val="FF0000"/>
              </w:rPr>
            </w:pPr>
            <w:r w:rsidRPr="006C328D">
              <w:rPr>
                <w:rFonts w:eastAsia="標楷體" w:hint="eastAsia"/>
                <w:color w:val="FF0000"/>
              </w:rPr>
              <w:t>(</w:t>
            </w:r>
            <w:r>
              <w:rPr>
                <w:rFonts w:eastAsia="標楷體" w:hint="eastAsia"/>
                <w:color w:val="FF0000"/>
              </w:rPr>
              <w:t>如無法以一個主題統整則</w:t>
            </w:r>
            <w:r w:rsidRPr="006C328D">
              <w:rPr>
                <w:rFonts w:eastAsia="標楷體" w:hint="eastAsia"/>
                <w:color w:val="FF0000"/>
              </w:rPr>
              <w:t>分兩個教案寫</w:t>
            </w:r>
            <w:r w:rsidRPr="006C328D">
              <w:rPr>
                <w:rFonts w:eastAsia="標楷體" w:hint="eastAsia"/>
                <w:color w:val="FF0000"/>
              </w:rPr>
              <w:t>)</w:t>
            </w:r>
          </w:p>
          <w:p w:rsidR="0019203F" w:rsidRPr="002B5430" w:rsidRDefault="0019203F" w:rsidP="0019203F">
            <w:pPr>
              <w:ind w:left="480"/>
              <w:jc w:val="both"/>
              <w:rPr>
                <w:rFonts w:eastAsia="標楷體"/>
              </w:rPr>
            </w:pPr>
          </w:p>
          <w:p w:rsidR="0019203F" w:rsidRDefault="0019203F" w:rsidP="0019203F">
            <w:pPr>
              <w:ind w:left="480"/>
              <w:jc w:val="both"/>
              <w:rPr>
                <w:rFonts w:eastAsia="標楷體"/>
                <w:sz w:val="36"/>
                <w:szCs w:val="36"/>
              </w:rPr>
            </w:pPr>
            <w:r w:rsidRPr="002B5430">
              <w:rPr>
                <w:rFonts w:eastAsia="標楷體" w:hint="eastAsia"/>
                <w:sz w:val="36"/>
                <w:szCs w:val="36"/>
              </w:rPr>
              <w:t>佐賀的超級阿嬤</w:t>
            </w:r>
          </w:p>
          <w:p w:rsidR="002368BF" w:rsidRDefault="002368BF" w:rsidP="002368BF">
            <w:pPr>
              <w:pStyle w:val="a7"/>
              <w:numPr>
                <w:ilvl w:val="0"/>
                <w:numId w:val="6"/>
              </w:numPr>
              <w:ind w:leftChars="0"/>
              <w:jc w:val="both"/>
              <w:rPr>
                <w:rFonts w:ascii="標楷體" w:eastAsia="標楷體" w:hAnsi="標楷體"/>
                <w:color w:val="FF0000"/>
              </w:rPr>
            </w:pPr>
            <w:r w:rsidRPr="00BB736A">
              <w:rPr>
                <w:rFonts w:ascii="標楷體" w:eastAsia="標楷體" w:hAnsi="標楷體" w:hint="eastAsia"/>
                <w:color w:val="FF0000"/>
              </w:rPr>
              <w:t>準備活動:</w:t>
            </w:r>
          </w:p>
          <w:p w:rsidR="002368BF" w:rsidRPr="002B5430" w:rsidRDefault="002368BF" w:rsidP="002368BF">
            <w:pPr>
              <w:jc w:val="both"/>
              <w:rPr>
                <w:rFonts w:eastAsia="標楷體"/>
                <w:color w:val="FF0000"/>
              </w:rPr>
            </w:pPr>
            <w:r>
              <w:rPr>
                <w:rFonts w:eastAsia="標楷體" w:hint="eastAsia"/>
                <w:color w:val="FF0000"/>
              </w:rPr>
              <w:t>1</w:t>
            </w:r>
            <w:r>
              <w:rPr>
                <w:rFonts w:eastAsia="標楷體" w:hint="eastAsia"/>
                <w:color w:val="FF0000"/>
              </w:rPr>
              <w:t>、</w:t>
            </w:r>
            <w:r w:rsidRPr="002B5430">
              <w:rPr>
                <w:rFonts w:eastAsia="標楷體" w:hint="eastAsia"/>
                <w:color w:val="FF0000"/>
              </w:rPr>
              <w:t>學生</w:t>
            </w:r>
            <w:r>
              <w:rPr>
                <w:rFonts w:eastAsia="標楷體" w:hint="eastAsia"/>
                <w:color w:val="FF0000"/>
              </w:rPr>
              <w:t>在家先行閱讀</w:t>
            </w:r>
            <w:r>
              <w:rPr>
                <w:rFonts w:eastAsia="標楷體" w:hint="eastAsia"/>
                <w:color w:val="FF0000"/>
              </w:rPr>
              <w:t>的</w:t>
            </w:r>
            <w:r w:rsidRPr="002368BF">
              <w:rPr>
                <w:rFonts w:eastAsia="標楷體" w:hint="eastAsia"/>
                <w:color w:val="FF0000"/>
                <w:szCs w:val="24"/>
              </w:rPr>
              <w:t>佐賀</w:t>
            </w:r>
            <w:r>
              <w:rPr>
                <w:rFonts w:eastAsia="標楷體" w:hint="eastAsia"/>
                <w:color w:val="FF0000"/>
              </w:rPr>
              <w:t>超級啊嬤</w:t>
            </w:r>
            <w:r w:rsidRPr="002B5430">
              <w:rPr>
                <w:rFonts w:eastAsia="標楷體" w:hint="eastAsia"/>
                <w:color w:val="FF0000"/>
              </w:rPr>
              <w:t>一書</w:t>
            </w:r>
            <w:r w:rsidRPr="002B5430">
              <w:rPr>
                <w:rFonts w:eastAsia="標楷體" w:hint="eastAsia"/>
                <w:color w:val="FF0000"/>
              </w:rPr>
              <w:t>(</w:t>
            </w:r>
            <w:r w:rsidRPr="002B5430">
              <w:rPr>
                <w:rFonts w:eastAsia="標楷體" w:hint="eastAsia"/>
                <w:color w:val="FF0000"/>
              </w:rPr>
              <w:t>因二哥情事是長文本的書，是否要在準備活動時說明讓學生先在家完成閱讀，才能在課堂中進行討論</w:t>
            </w:r>
            <w:r w:rsidRPr="002B5430">
              <w:rPr>
                <w:rFonts w:eastAsia="標楷體" w:hint="eastAsia"/>
                <w:color w:val="FF0000"/>
              </w:rPr>
              <w:t>?)</w:t>
            </w:r>
          </w:p>
          <w:p w:rsidR="002368BF" w:rsidRDefault="002368BF" w:rsidP="002368BF">
            <w:pPr>
              <w:pStyle w:val="a7"/>
              <w:numPr>
                <w:ilvl w:val="0"/>
                <w:numId w:val="6"/>
              </w:numPr>
              <w:ind w:leftChars="0"/>
              <w:jc w:val="both"/>
              <w:rPr>
                <w:rFonts w:ascii="標楷體" w:eastAsia="標楷體" w:hAnsi="標楷體"/>
                <w:color w:val="FF0000"/>
              </w:rPr>
            </w:pPr>
            <w:r>
              <w:rPr>
                <w:rFonts w:ascii="標楷體" w:eastAsia="標楷體" w:hAnsi="標楷體" w:hint="eastAsia"/>
                <w:color w:val="FF0000"/>
              </w:rPr>
              <w:t>發展活動:</w:t>
            </w:r>
          </w:p>
          <w:p w:rsidR="002368BF" w:rsidRPr="002368BF" w:rsidRDefault="002368BF" w:rsidP="002368BF">
            <w:pPr>
              <w:jc w:val="both"/>
              <w:rPr>
                <w:rFonts w:ascii="標楷體" w:eastAsia="標楷體" w:hAnsi="標楷體" w:hint="eastAsia"/>
                <w:color w:val="FF0000"/>
              </w:rPr>
            </w:pPr>
            <w:r>
              <w:rPr>
                <w:rFonts w:ascii="標楷體" w:eastAsia="標楷體" w:hAnsi="標楷體" w:hint="eastAsia"/>
                <w:color w:val="FF0000"/>
              </w:rPr>
              <w:t>活動一:導讀及討論</w:t>
            </w:r>
          </w:p>
          <w:p w:rsidR="002368BF" w:rsidRPr="00AA75CA" w:rsidRDefault="002368BF" w:rsidP="002368BF">
            <w:pPr>
              <w:jc w:val="both"/>
              <w:rPr>
                <w:rFonts w:ascii="標楷體" w:eastAsia="標楷體" w:hAnsi="標楷體"/>
                <w:b/>
                <w:color w:val="FF0000"/>
                <w:szCs w:val="24"/>
              </w:rPr>
            </w:pPr>
            <w:r>
              <w:rPr>
                <w:rFonts w:ascii="標楷體" w:eastAsia="標楷體" w:hAnsi="標楷體" w:hint="eastAsia"/>
                <w:color w:val="FF0000"/>
                <w:szCs w:val="24"/>
              </w:rPr>
              <w:t>1、</w:t>
            </w:r>
            <w:r w:rsidRPr="00AA75CA">
              <w:rPr>
                <w:rFonts w:ascii="標楷體" w:eastAsia="標楷體" w:hAnsi="標楷體" w:hint="eastAsia"/>
                <w:color w:val="FF0000"/>
                <w:szCs w:val="24"/>
              </w:rPr>
              <w:t>(通常教學活動開始時教師都會鋪陳情境，請問會如何引入下列的討論)</w:t>
            </w:r>
          </w:p>
          <w:p w:rsidR="002368BF" w:rsidRDefault="002368BF" w:rsidP="002368BF">
            <w:pPr>
              <w:jc w:val="both"/>
              <w:rPr>
                <w:rFonts w:ascii="標楷體" w:eastAsia="標楷體" w:hAnsi="標楷體"/>
                <w:color w:val="FF0000"/>
                <w:sz w:val="20"/>
              </w:rPr>
            </w:pPr>
            <w:r w:rsidRPr="00ED58CC">
              <w:rPr>
                <w:rFonts w:ascii="標楷體" w:eastAsia="標楷體" w:hAnsi="標楷體" w:hint="eastAsia"/>
                <w:color w:val="FF0000"/>
                <w:sz w:val="20"/>
              </w:rPr>
              <w:t>請提出關鍵問題:</w:t>
            </w:r>
          </w:p>
          <w:p w:rsidR="002368BF" w:rsidRPr="002368BF" w:rsidRDefault="002368BF" w:rsidP="002368BF">
            <w:pPr>
              <w:jc w:val="both"/>
              <w:rPr>
                <w:rFonts w:eastAsia="標楷體"/>
              </w:rPr>
            </w:pPr>
            <w:r>
              <w:rPr>
                <w:rFonts w:eastAsia="標楷體" w:hint="eastAsia"/>
              </w:rPr>
              <w:t>2</w:t>
            </w:r>
            <w:r>
              <w:rPr>
                <w:rFonts w:eastAsia="標楷體" w:hint="eastAsia"/>
              </w:rPr>
              <w:t>、</w:t>
            </w:r>
            <w:r w:rsidRPr="002368BF">
              <w:rPr>
                <w:rFonts w:eastAsia="標楷體" w:hint="eastAsia"/>
              </w:rPr>
              <w:t>透過學生們的相互討論，能針對問題提出自己的見解和想法。</w:t>
            </w:r>
          </w:p>
          <w:p w:rsidR="002368BF" w:rsidRDefault="002368BF" w:rsidP="002368BF">
            <w:pPr>
              <w:jc w:val="both"/>
              <w:rPr>
                <w:rFonts w:ascii="標楷體" w:eastAsia="標楷體" w:hAnsi="標楷體"/>
                <w:color w:val="FF0000"/>
                <w:sz w:val="20"/>
              </w:rPr>
            </w:pPr>
          </w:p>
          <w:p w:rsidR="002368BF" w:rsidRDefault="002368BF" w:rsidP="002368BF">
            <w:pPr>
              <w:jc w:val="both"/>
              <w:rPr>
                <w:rFonts w:ascii="標楷體" w:eastAsia="標楷體" w:hAnsi="標楷體"/>
                <w:color w:val="FF0000"/>
                <w:sz w:val="20"/>
              </w:rPr>
            </w:pPr>
            <w:r>
              <w:rPr>
                <w:rFonts w:ascii="標楷體" w:eastAsia="標楷體" w:hAnsi="標楷體" w:hint="eastAsia"/>
                <w:color w:val="FF0000"/>
                <w:sz w:val="20"/>
              </w:rPr>
              <w:t>活動二:天生我才必有用</w:t>
            </w:r>
          </w:p>
          <w:p w:rsidR="002368BF" w:rsidRDefault="002368BF" w:rsidP="002368BF">
            <w:pPr>
              <w:jc w:val="both"/>
              <w:rPr>
                <w:rFonts w:ascii="標楷體" w:eastAsia="標楷體" w:hAnsi="標楷體"/>
                <w:color w:val="FF0000"/>
                <w:sz w:val="20"/>
              </w:rPr>
            </w:pPr>
            <w:r>
              <w:rPr>
                <w:rFonts w:ascii="標楷體" w:eastAsia="標楷體" w:hAnsi="標楷體" w:hint="eastAsia"/>
                <w:color w:val="FF0000"/>
                <w:sz w:val="20"/>
              </w:rPr>
              <w:t>活動三:這樣想就對了</w:t>
            </w:r>
          </w:p>
          <w:p w:rsidR="002368BF" w:rsidRPr="002368BF" w:rsidRDefault="002368BF" w:rsidP="002368BF">
            <w:pPr>
              <w:jc w:val="both"/>
              <w:rPr>
                <w:rFonts w:ascii="標楷體" w:eastAsia="標楷體" w:hAnsi="標楷體" w:hint="eastAsia"/>
                <w:color w:val="FF0000"/>
                <w:sz w:val="20"/>
              </w:rPr>
            </w:pPr>
            <w:r>
              <w:rPr>
                <w:rFonts w:ascii="標楷體" w:eastAsia="標楷體" w:hAnsi="標楷體" w:hint="eastAsia"/>
                <w:color w:val="FF0000"/>
                <w:sz w:val="20"/>
              </w:rPr>
              <w:t>活動四:感恩的心</w:t>
            </w:r>
          </w:p>
          <w:p w:rsidR="0019203F" w:rsidRPr="0019203F" w:rsidRDefault="00753AE9" w:rsidP="00753AE9">
            <w:pPr>
              <w:numPr>
                <w:ilvl w:val="0"/>
                <w:numId w:val="6"/>
              </w:numPr>
              <w:jc w:val="both"/>
              <w:rPr>
                <w:rFonts w:eastAsia="標楷體"/>
                <w:u w:val="single"/>
              </w:rPr>
            </w:pPr>
            <w:r w:rsidRPr="006C328D">
              <w:rPr>
                <w:rFonts w:eastAsia="標楷體" w:hint="eastAsia"/>
                <w:color w:val="FF0000"/>
              </w:rPr>
              <w:t>綜合活動</w:t>
            </w:r>
            <w:r w:rsidRPr="006C328D">
              <w:rPr>
                <w:rFonts w:ascii="標楷體" w:eastAsia="標楷體" w:hAnsi="標楷體" w:hint="eastAsia"/>
                <w:color w:val="FF0000"/>
                <w:sz w:val="20"/>
              </w:rPr>
              <w:t>(教師綜合本單元課程，統整要表達的概念</w:t>
            </w:r>
            <w:bookmarkStart w:id="0" w:name="_GoBack"/>
            <w:bookmarkEnd w:id="0"/>
            <w:r w:rsidRPr="006C328D">
              <w:rPr>
                <w:rFonts w:ascii="標楷體" w:eastAsia="標楷體" w:hAnsi="標楷體" w:hint="eastAsia"/>
                <w:color w:val="FF0000"/>
                <w:sz w:val="20"/>
              </w:rPr>
              <w:t>)</w:t>
            </w:r>
          </w:p>
        </w:tc>
        <w:tc>
          <w:tcPr>
            <w:tcW w:w="880" w:type="dxa"/>
          </w:tcPr>
          <w:p w:rsidR="00883996" w:rsidRPr="00A05109" w:rsidRDefault="00883996" w:rsidP="00DB60D5">
            <w:pPr>
              <w:jc w:val="both"/>
              <w:rPr>
                <w:rFonts w:eastAsia="標楷體"/>
                <w:b/>
              </w:rPr>
            </w:pPr>
          </w:p>
        </w:tc>
        <w:tc>
          <w:tcPr>
            <w:tcW w:w="2475" w:type="dxa"/>
          </w:tcPr>
          <w:p w:rsidR="00883996" w:rsidRPr="002368BF" w:rsidRDefault="0009783B" w:rsidP="00DB60D5">
            <w:pPr>
              <w:jc w:val="both"/>
              <w:rPr>
                <w:rFonts w:eastAsia="標楷體"/>
                <w:color w:val="FF0000"/>
              </w:rPr>
            </w:pPr>
            <w:r w:rsidRPr="0009783B">
              <w:rPr>
                <w:rFonts w:eastAsia="標楷體" w:hint="eastAsia"/>
                <w:color w:val="000000" w:themeColor="text1"/>
              </w:rPr>
              <w:t>評量方式</w:t>
            </w:r>
            <w:r w:rsidR="002368BF" w:rsidRPr="002368BF">
              <w:rPr>
                <w:rFonts w:eastAsia="標楷體" w:hint="eastAsia"/>
                <w:color w:val="FF0000"/>
              </w:rPr>
              <w:t>(</w:t>
            </w:r>
            <w:r w:rsidR="002368BF" w:rsidRPr="002368BF">
              <w:rPr>
                <w:rFonts w:eastAsia="標楷體" w:hint="eastAsia"/>
                <w:color w:val="FF0000"/>
              </w:rPr>
              <w:t>評量設計請對應到教學活動旁</w:t>
            </w:r>
            <w:r w:rsidR="002368BF" w:rsidRPr="002368BF">
              <w:rPr>
                <w:rFonts w:eastAsia="標楷體" w:hint="eastAsia"/>
                <w:color w:val="FF0000"/>
              </w:rPr>
              <w:t>)</w:t>
            </w:r>
          </w:p>
          <w:p w:rsidR="0009783B" w:rsidRPr="0009783B" w:rsidRDefault="0009783B" w:rsidP="0009783B">
            <w:pPr>
              <w:numPr>
                <w:ilvl w:val="0"/>
                <w:numId w:val="2"/>
              </w:numPr>
              <w:jc w:val="both"/>
              <w:rPr>
                <w:rFonts w:eastAsia="標楷體"/>
                <w:color w:val="000000" w:themeColor="text1"/>
              </w:rPr>
            </w:pPr>
            <w:r w:rsidRPr="0009783B">
              <w:rPr>
                <w:rFonts w:eastAsia="標楷體" w:hint="eastAsia"/>
                <w:color w:val="000000" w:themeColor="text1"/>
              </w:rPr>
              <w:t>口頭報告</w:t>
            </w:r>
          </w:p>
          <w:p w:rsidR="0009783B" w:rsidRPr="0009783B" w:rsidRDefault="0009783B" w:rsidP="0009783B">
            <w:pPr>
              <w:numPr>
                <w:ilvl w:val="0"/>
                <w:numId w:val="2"/>
              </w:numPr>
              <w:jc w:val="both"/>
              <w:rPr>
                <w:rFonts w:eastAsia="標楷體"/>
                <w:color w:val="000000" w:themeColor="text1"/>
              </w:rPr>
            </w:pPr>
            <w:r w:rsidRPr="0009783B">
              <w:rPr>
                <w:rFonts w:eastAsia="標楷體" w:hint="eastAsia"/>
                <w:color w:val="000000" w:themeColor="text1"/>
              </w:rPr>
              <w:t>學習單</w:t>
            </w:r>
          </w:p>
          <w:p w:rsidR="0009783B" w:rsidRDefault="0009783B" w:rsidP="0009783B">
            <w:pPr>
              <w:numPr>
                <w:ilvl w:val="0"/>
                <w:numId w:val="2"/>
              </w:numPr>
              <w:jc w:val="both"/>
              <w:rPr>
                <w:rFonts w:eastAsia="標楷體"/>
                <w:color w:val="000000" w:themeColor="text1"/>
              </w:rPr>
            </w:pPr>
            <w:r w:rsidRPr="0009783B">
              <w:rPr>
                <w:rFonts w:eastAsia="標楷體" w:hint="eastAsia"/>
                <w:color w:val="000000" w:themeColor="text1"/>
              </w:rPr>
              <w:t>分組活動</w:t>
            </w:r>
          </w:p>
          <w:p w:rsidR="0009783B" w:rsidRPr="0009783B" w:rsidRDefault="0009783B" w:rsidP="0009783B">
            <w:pPr>
              <w:numPr>
                <w:ilvl w:val="0"/>
                <w:numId w:val="2"/>
              </w:numPr>
              <w:jc w:val="both"/>
              <w:rPr>
                <w:rFonts w:eastAsia="標楷體"/>
                <w:color w:val="000000" w:themeColor="text1"/>
              </w:rPr>
            </w:pPr>
            <w:r w:rsidRPr="0009783B">
              <w:rPr>
                <w:rFonts w:eastAsia="標楷體" w:hint="eastAsia"/>
                <w:color w:val="000000" w:themeColor="text1"/>
              </w:rPr>
              <w:t>發表討論</w:t>
            </w:r>
          </w:p>
          <w:p w:rsidR="00883996" w:rsidRDefault="00883996" w:rsidP="0009783B">
            <w:pPr>
              <w:jc w:val="both"/>
              <w:rPr>
                <w:rFonts w:eastAsia="標楷體"/>
                <w:b/>
              </w:rPr>
            </w:pPr>
          </w:p>
          <w:p w:rsidR="0009783B" w:rsidRDefault="0009783B" w:rsidP="0009783B">
            <w:pPr>
              <w:jc w:val="both"/>
              <w:rPr>
                <w:rFonts w:eastAsia="標楷體"/>
                <w:b/>
              </w:rPr>
            </w:pPr>
          </w:p>
          <w:p w:rsidR="0009783B" w:rsidRDefault="0009783B" w:rsidP="0009783B">
            <w:pPr>
              <w:jc w:val="both"/>
              <w:rPr>
                <w:rFonts w:eastAsia="標楷體"/>
                <w:b/>
              </w:rPr>
            </w:pPr>
          </w:p>
          <w:p w:rsidR="0009783B" w:rsidRDefault="0009783B" w:rsidP="0009783B">
            <w:pPr>
              <w:jc w:val="both"/>
              <w:rPr>
                <w:rFonts w:eastAsia="標楷體"/>
                <w:b/>
              </w:rPr>
            </w:pPr>
          </w:p>
          <w:p w:rsidR="0009783B" w:rsidRDefault="0009783B" w:rsidP="0009783B">
            <w:pPr>
              <w:jc w:val="both"/>
              <w:rPr>
                <w:rFonts w:eastAsia="標楷體"/>
                <w:b/>
              </w:rPr>
            </w:pPr>
          </w:p>
          <w:p w:rsidR="0009783B" w:rsidRDefault="0009783B" w:rsidP="0009783B">
            <w:pPr>
              <w:jc w:val="both"/>
              <w:rPr>
                <w:rFonts w:eastAsia="標楷體"/>
                <w:b/>
              </w:rPr>
            </w:pPr>
          </w:p>
          <w:p w:rsidR="0009783B" w:rsidRDefault="0009783B" w:rsidP="0009783B">
            <w:pPr>
              <w:jc w:val="both"/>
              <w:rPr>
                <w:rFonts w:eastAsia="標楷體"/>
                <w:b/>
              </w:rPr>
            </w:pPr>
          </w:p>
          <w:p w:rsidR="0009783B" w:rsidRDefault="0009783B" w:rsidP="0009783B">
            <w:pPr>
              <w:jc w:val="both"/>
              <w:rPr>
                <w:rFonts w:eastAsia="標楷體"/>
                <w:b/>
              </w:rPr>
            </w:pPr>
          </w:p>
          <w:p w:rsidR="0009783B" w:rsidRDefault="0009783B" w:rsidP="0009783B">
            <w:pPr>
              <w:jc w:val="both"/>
              <w:rPr>
                <w:rFonts w:eastAsia="標楷體"/>
                <w:b/>
              </w:rPr>
            </w:pPr>
          </w:p>
          <w:p w:rsidR="0009783B" w:rsidRDefault="0009783B" w:rsidP="0009783B">
            <w:pPr>
              <w:jc w:val="both"/>
              <w:rPr>
                <w:rFonts w:eastAsia="標楷體"/>
                <w:b/>
              </w:rPr>
            </w:pPr>
          </w:p>
          <w:p w:rsidR="0009783B" w:rsidRDefault="0009783B" w:rsidP="0009783B">
            <w:pPr>
              <w:jc w:val="both"/>
              <w:rPr>
                <w:rFonts w:eastAsia="標楷體"/>
                <w:b/>
              </w:rPr>
            </w:pPr>
          </w:p>
          <w:p w:rsidR="0009783B" w:rsidRDefault="0009783B" w:rsidP="0009783B">
            <w:pPr>
              <w:jc w:val="both"/>
              <w:rPr>
                <w:rFonts w:eastAsia="標楷體"/>
                <w:b/>
              </w:rPr>
            </w:pPr>
          </w:p>
          <w:p w:rsidR="0009783B" w:rsidRDefault="0009783B" w:rsidP="0009783B">
            <w:pPr>
              <w:jc w:val="both"/>
              <w:rPr>
                <w:rFonts w:eastAsia="標楷體"/>
                <w:b/>
              </w:rPr>
            </w:pPr>
          </w:p>
          <w:p w:rsidR="0009783B" w:rsidRDefault="0009783B" w:rsidP="0009783B">
            <w:pPr>
              <w:jc w:val="both"/>
              <w:rPr>
                <w:rFonts w:eastAsia="標楷體"/>
                <w:b/>
              </w:rPr>
            </w:pPr>
          </w:p>
          <w:p w:rsidR="0009783B" w:rsidRDefault="0009783B" w:rsidP="0009783B">
            <w:pPr>
              <w:jc w:val="both"/>
              <w:rPr>
                <w:rFonts w:eastAsia="標楷體"/>
                <w:b/>
              </w:rPr>
            </w:pPr>
          </w:p>
          <w:p w:rsidR="0009783B" w:rsidRDefault="0009783B" w:rsidP="0009783B">
            <w:pPr>
              <w:jc w:val="both"/>
              <w:rPr>
                <w:rFonts w:eastAsia="標楷體"/>
                <w:b/>
              </w:rPr>
            </w:pPr>
          </w:p>
          <w:p w:rsidR="0009783B" w:rsidRPr="0009783B" w:rsidRDefault="0009783B" w:rsidP="0009783B">
            <w:pPr>
              <w:jc w:val="both"/>
              <w:rPr>
                <w:rFonts w:eastAsia="標楷體"/>
                <w:b/>
              </w:rPr>
            </w:pPr>
            <w:r w:rsidRPr="0009783B">
              <w:rPr>
                <w:rFonts w:eastAsia="標楷體" w:hint="eastAsia"/>
                <w:b/>
              </w:rPr>
              <w:t>評量方式</w:t>
            </w:r>
          </w:p>
          <w:p w:rsidR="0009783B" w:rsidRPr="0009783B" w:rsidRDefault="0009783B" w:rsidP="0009783B">
            <w:pPr>
              <w:jc w:val="both"/>
              <w:rPr>
                <w:rFonts w:eastAsia="標楷體"/>
                <w:b/>
              </w:rPr>
            </w:pPr>
            <w:r w:rsidRPr="0009783B">
              <w:rPr>
                <w:rFonts w:eastAsia="標楷體" w:hint="eastAsia"/>
                <w:b/>
              </w:rPr>
              <w:t>口頭報告</w:t>
            </w:r>
          </w:p>
          <w:p w:rsidR="0009783B" w:rsidRPr="0009783B" w:rsidRDefault="0009783B" w:rsidP="0009783B">
            <w:pPr>
              <w:jc w:val="both"/>
              <w:rPr>
                <w:rFonts w:eastAsia="標楷體"/>
                <w:b/>
              </w:rPr>
            </w:pPr>
            <w:r w:rsidRPr="0009783B">
              <w:rPr>
                <w:rFonts w:eastAsia="標楷體" w:hint="eastAsia"/>
                <w:b/>
              </w:rPr>
              <w:t>學習單</w:t>
            </w:r>
          </w:p>
          <w:p w:rsidR="0009783B" w:rsidRPr="0009783B" w:rsidRDefault="0009783B" w:rsidP="0009783B">
            <w:pPr>
              <w:jc w:val="both"/>
              <w:rPr>
                <w:rFonts w:eastAsia="標楷體"/>
                <w:b/>
              </w:rPr>
            </w:pPr>
            <w:r w:rsidRPr="0009783B">
              <w:rPr>
                <w:rFonts w:eastAsia="標楷體" w:hint="eastAsia"/>
                <w:b/>
              </w:rPr>
              <w:t>分組活動</w:t>
            </w:r>
          </w:p>
          <w:p w:rsidR="0009783B" w:rsidRPr="00A05109" w:rsidRDefault="0009783B" w:rsidP="0009783B">
            <w:pPr>
              <w:jc w:val="both"/>
              <w:rPr>
                <w:rFonts w:eastAsia="標楷體"/>
                <w:b/>
              </w:rPr>
            </w:pPr>
            <w:r w:rsidRPr="0009783B">
              <w:rPr>
                <w:rFonts w:eastAsia="標楷體" w:hint="eastAsia"/>
                <w:b/>
              </w:rPr>
              <w:t>發表討論</w:t>
            </w:r>
          </w:p>
        </w:tc>
      </w:tr>
      <w:tr w:rsidR="00883996" w:rsidRPr="00A05109" w:rsidTr="0019203F">
        <w:trPr>
          <w:trHeight w:val="605"/>
        </w:trPr>
        <w:tc>
          <w:tcPr>
            <w:tcW w:w="9889" w:type="dxa"/>
            <w:gridSpan w:val="3"/>
          </w:tcPr>
          <w:p w:rsidR="00883996" w:rsidRPr="0009783B" w:rsidRDefault="00883996" w:rsidP="00DB60D5">
            <w:pPr>
              <w:jc w:val="both"/>
              <w:rPr>
                <w:rFonts w:eastAsia="標楷體"/>
                <w:b/>
              </w:rPr>
            </w:pPr>
            <w:r w:rsidRPr="00A05109">
              <w:rPr>
                <w:rFonts w:eastAsia="標楷體"/>
                <w:b/>
              </w:rPr>
              <w:t>試教成果：（非必要項目）</w:t>
            </w:r>
          </w:p>
        </w:tc>
      </w:tr>
      <w:tr w:rsidR="00883996" w:rsidRPr="00A05109" w:rsidTr="0019203F">
        <w:trPr>
          <w:trHeight w:val="93"/>
        </w:trPr>
        <w:tc>
          <w:tcPr>
            <w:tcW w:w="9889" w:type="dxa"/>
            <w:gridSpan w:val="3"/>
          </w:tcPr>
          <w:p w:rsidR="00883996" w:rsidRPr="0009783B" w:rsidRDefault="00883996" w:rsidP="00DB60D5">
            <w:pPr>
              <w:jc w:val="both"/>
              <w:rPr>
                <w:rFonts w:eastAsia="標楷體"/>
                <w:b/>
              </w:rPr>
            </w:pPr>
            <w:r w:rsidRPr="00A05109">
              <w:rPr>
                <w:rFonts w:eastAsia="標楷體"/>
                <w:b/>
              </w:rPr>
              <w:lastRenderedPageBreak/>
              <w:t>參考資料：（若有請列出）</w:t>
            </w:r>
          </w:p>
        </w:tc>
      </w:tr>
      <w:tr w:rsidR="00883996" w:rsidRPr="00A05109" w:rsidTr="0019203F">
        <w:trPr>
          <w:trHeight w:val="70"/>
        </w:trPr>
        <w:tc>
          <w:tcPr>
            <w:tcW w:w="9889" w:type="dxa"/>
            <w:gridSpan w:val="3"/>
          </w:tcPr>
          <w:p w:rsidR="00883996" w:rsidRPr="0009783B" w:rsidRDefault="00883996" w:rsidP="00DB60D5">
            <w:pPr>
              <w:jc w:val="both"/>
              <w:rPr>
                <w:rFonts w:eastAsia="標楷體"/>
                <w:b/>
              </w:rPr>
            </w:pPr>
            <w:r w:rsidRPr="00A05109">
              <w:rPr>
                <w:rFonts w:eastAsia="標楷體"/>
                <w:b/>
              </w:rPr>
              <w:t>附錄：</w:t>
            </w:r>
          </w:p>
        </w:tc>
      </w:tr>
    </w:tbl>
    <w:p w:rsidR="00883996" w:rsidRPr="005C0A93" w:rsidRDefault="00883996" w:rsidP="00883996">
      <w:pPr>
        <w:rPr>
          <w:rFonts w:ascii="標楷體" w:eastAsia="標楷體" w:hAnsi="標楷體"/>
          <w:sz w:val="28"/>
          <w:szCs w:val="28"/>
        </w:rPr>
      </w:pPr>
    </w:p>
    <w:p w:rsidR="00E25566" w:rsidRDefault="00E25566"/>
    <w:p w:rsidR="00242296" w:rsidRDefault="00242296"/>
    <w:p w:rsidR="00242296" w:rsidRDefault="00242296"/>
    <w:p w:rsidR="00242296" w:rsidRDefault="00242296"/>
    <w:p w:rsidR="00242296" w:rsidRDefault="00242296"/>
    <w:p w:rsidR="00242296" w:rsidRDefault="00242296"/>
    <w:p w:rsidR="00242296" w:rsidRDefault="00242296"/>
    <w:p w:rsidR="00242296" w:rsidRDefault="00242296"/>
    <w:p w:rsidR="00242296" w:rsidRDefault="00242296"/>
    <w:p w:rsidR="00242296" w:rsidRDefault="00242296"/>
    <w:p w:rsidR="00242296" w:rsidRDefault="00242296"/>
    <w:p w:rsidR="00242296" w:rsidRDefault="00242296"/>
    <w:p w:rsidR="00242296" w:rsidRDefault="00242296"/>
    <w:p w:rsidR="00242296" w:rsidRDefault="00242296"/>
    <w:p w:rsidR="00242296" w:rsidRDefault="00242296"/>
    <w:p w:rsidR="00242296" w:rsidRDefault="00242296"/>
    <w:p w:rsidR="00242296" w:rsidRDefault="00242296"/>
    <w:p w:rsidR="00242296" w:rsidRDefault="00242296"/>
    <w:p w:rsidR="00242296" w:rsidRDefault="00242296"/>
    <w:p w:rsidR="00242296" w:rsidRPr="00883996" w:rsidRDefault="00242296" w:rsidP="00242296">
      <w:pPr>
        <w:pStyle w:val="a7"/>
        <w:ind w:leftChars="0" w:left="425"/>
        <w:jc w:val="center"/>
        <w:rPr>
          <w:rFonts w:ascii="標楷體" w:eastAsia="標楷體" w:hAnsi="標楷體"/>
          <w:color w:val="000000" w:themeColor="text1"/>
          <w:sz w:val="28"/>
          <w:szCs w:val="32"/>
        </w:rPr>
      </w:pPr>
      <w:r w:rsidRPr="00883996">
        <w:rPr>
          <w:rFonts w:eastAsia="標楷體" w:hint="eastAsia"/>
          <w:color w:val="000000" w:themeColor="text1"/>
          <w:sz w:val="28"/>
        </w:rPr>
        <w:t>基隆市東信國民小學</w:t>
      </w:r>
      <w:r w:rsidRPr="00883996">
        <w:rPr>
          <w:rFonts w:eastAsia="標楷體"/>
          <w:color w:val="000000" w:themeColor="text1"/>
          <w:sz w:val="28"/>
        </w:rPr>
        <w:t>108</w:t>
      </w:r>
      <w:r w:rsidRPr="00883996">
        <w:rPr>
          <w:rFonts w:eastAsia="標楷體" w:hint="eastAsia"/>
          <w:color w:val="000000" w:themeColor="text1"/>
          <w:sz w:val="28"/>
        </w:rPr>
        <w:t>學年度第</w:t>
      </w:r>
      <w:r>
        <w:rPr>
          <w:rFonts w:eastAsia="標楷體" w:hint="eastAsia"/>
          <w:color w:val="000000" w:themeColor="text1"/>
          <w:sz w:val="28"/>
        </w:rPr>
        <w:t>2</w:t>
      </w:r>
      <w:r w:rsidRPr="00883996">
        <w:rPr>
          <w:rFonts w:eastAsia="標楷體" w:hint="eastAsia"/>
          <w:color w:val="000000" w:themeColor="text1"/>
          <w:sz w:val="28"/>
        </w:rPr>
        <w:t>學期校訂課程設計</w:t>
      </w:r>
    </w:p>
    <w:tbl>
      <w:tblPr>
        <w:tblW w:w="9747" w:type="dxa"/>
        <w:tblInd w:w="-7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3"/>
        <w:gridCol w:w="721"/>
        <w:gridCol w:w="3813"/>
        <w:gridCol w:w="1345"/>
        <w:gridCol w:w="643"/>
        <w:gridCol w:w="567"/>
        <w:gridCol w:w="1795"/>
      </w:tblGrid>
      <w:tr w:rsidR="00242296" w:rsidRPr="00A05109" w:rsidTr="008D2297">
        <w:trPr>
          <w:trHeight w:val="50"/>
        </w:trPr>
        <w:tc>
          <w:tcPr>
            <w:tcW w:w="9747" w:type="dxa"/>
            <w:gridSpan w:val="7"/>
            <w:shd w:val="clear" w:color="auto" w:fill="FFD966"/>
            <w:vAlign w:val="center"/>
          </w:tcPr>
          <w:p w:rsidR="00242296" w:rsidRPr="00626474" w:rsidRDefault="00242296" w:rsidP="008D2297">
            <w:pPr>
              <w:jc w:val="center"/>
              <w:rPr>
                <w:rFonts w:eastAsia="標楷體"/>
                <w:sz w:val="32"/>
              </w:rPr>
            </w:pPr>
            <w:r w:rsidRPr="00626474">
              <w:rPr>
                <w:rFonts w:eastAsia="標楷體" w:hint="eastAsia"/>
                <w:sz w:val="32"/>
              </w:rPr>
              <w:t>校訂課程設計</w:t>
            </w:r>
          </w:p>
        </w:tc>
      </w:tr>
      <w:tr w:rsidR="00242296" w:rsidRPr="00A05109" w:rsidTr="008D2297">
        <w:trPr>
          <w:trHeight w:val="50"/>
        </w:trPr>
        <w:tc>
          <w:tcPr>
            <w:tcW w:w="1584" w:type="dxa"/>
            <w:gridSpan w:val="2"/>
            <w:shd w:val="clear" w:color="auto" w:fill="D9D9D9"/>
            <w:vAlign w:val="center"/>
          </w:tcPr>
          <w:p w:rsidR="00242296" w:rsidRPr="00A05109" w:rsidRDefault="00242296" w:rsidP="008D2297">
            <w:pPr>
              <w:jc w:val="center"/>
              <w:rPr>
                <w:rFonts w:eastAsia="標楷體"/>
                <w:b/>
              </w:rPr>
            </w:pPr>
            <w:r w:rsidRPr="00A05109">
              <w:rPr>
                <w:rFonts w:eastAsia="標楷體"/>
                <w:b/>
              </w:rPr>
              <w:t>領域</w:t>
            </w:r>
            <w:r w:rsidRPr="00A05109">
              <w:rPr>
                <w:rFonts w:eastAsia="標楷體"/>
                <w:b/>
              </w:rPr>
              <w:t>/</w:t>
            </w:r>
            <w:r w:rsidRPr="00A05109">
              <w:rPr>
                <w:rFonts w:eastAsia="標楷體"/>
                <w:b/>
              </w:rPr>
              <w:t>科目</w:t>
            </w:r>
          </w:p>
        </w:tc>
        <w:tc>
          <w:tcPr>
            <w:tcW w:w="3813" w:type="dxa"/>
          </w:tcPr>
          <w:p w:rsidR="00242296" w:rsidRPr="00A05109" w:rsidRDefault="00242296" w:rsidP="008D2297">
            <w:pPr>
              <w:jc w:val="both"/>
              <w:rPr>
                <w:rFonts w:eastAsia="標楷體"/>
              </w:rPr>
            </w:pPr>
            <w:r>
              <w:rPr>
                <w:rFonts w:eastAsia="標楷體" w:hint="eastAsia"/>
              </w:rPr>
              <w:t>彈性課程</w:t>
            </w:r>
            <w:r>
              <w:rPr>
                <w:rFonts w:eastAsia="標楷體" w:hint="eastAsia"/>
              </w:rPr>
              <w:t>-</w:t>
            </w:r>
            <w:r>
              <w:rPr>
                <w:rFonts w:eastAsia="標楷體" w:hint="eastAsia"/>
              </w:rPr>
              <w:t>悅讀越愛</w:t>
            </w:r>
          </w:p>
        </w:tc>
        <w:tc>
          <w:tcPr>
            <w:tcW w:w="1345" w:type="dxa"/>
            <w:shd w:val="clear" w:color="auto" w:fill="D9D9D9"/>
            <w:vAlign w:val="center"/>
          </w:tcPr>
          <w:p w:rsidR="00242296" w:rsidRPr="00A05109" w:rsidRDefault="00242296" w:rsidP="008D2297">
            <w:pPr>
              <w:jc w:val="both"/>
              <w:rPr>
                <w:rFonts w:eastAsia="標楷體"/>
                <w:b/>
              </w:rPr>
            </w:pPr>
            <w:r w:rsidRPr="00A05109">
              <w:rPr>
                <w:rFonts w:eastAsia="標楷體"/>
                <w:b/>
              </w:rPr>
              <w:t>設計者</w:t>
            </w:r>
          </w:p>
        </w:tc>
        <w:tc>
          <w:tcPr>
            <w:tcW w:w="3005" w:type="dxa"/>
            <w:gridSpan w:val="3"/>
          </w:tcPr>
          <w:p w:rsidR="00242296" w:rsidRPr="00A05109" w:rsidRDefault="00242296" w:rsidP="008D2297">
            <w:pPr>
              <w:jc w:val="both"/>
              <w:rPr>
                <w:rFonts w:eastAsia="標楷體"/>
              </w:rPr>
            </w:pPr>
            <w:r>
              <w:rPr>
                <w:rFonts w:eastAsia="標楷體" w:hint="eastAsia"/>
              </w:rPr>
              <w:t>全體六年級教師</w:t>
            </w:r>
          </w:p>
        </w:tc>
      </w:tr>
      <w:tr w:rsidR="00242296" w:rsidRPr="00A05109" w:rsidTr="008D2297">
        <w:trPr>
          <w:trHeight w:val="70"/>
        </w:trPr>
        <w:tc>
          <w:tcPr>
            <w:tcW w:w="1584" w:type="dxa"/>
            <w:gridSpan w:val="2"/>
            <w:shd w:val="clear" w:color="auto" w:fill="D9D9D9"/>
            <w:vAlign w:val="center"/>
          </w:tcPr>
          <w:p w:rsidR="00242296" w:rsidRPr="00A05109" w:rsidRDefault="00242296" w:rsidP="008D2297">
            <w:pPr>
              <w:jc w:val="center"/>
              <w:rPr>
                <w:rFonts w:eastAsia="標楷體"/>
                <w:b/>
              </w:rPr>
            </w:pPr>
            <w:r w:rsidRPr="00A05109">
              <w:rPr>
                <w:rFonts w:eastAsia="標楷體"/>
                <w:b/>
              </w:rPr>
              <w:t>實施年級</w:t>
            </w:r>
          </w:p>
        </w:tc>
        <w:tc>
          <w:tcPr>
            <w:tcW w:w="3813" w:type="dxa"/>
          </w:tcPr>
          <w:p w:rsidR="00242296" w:rsidRPr="00A05109" w:rsidRDefault="00242296" w:rsidP="008D2297">
            <w:pPr>
              <w:jc w:val="both"/>
              <w:rPr>
                <w:rFonts w:eastAsia="標楷體"/>
              </w:rPr>
            </w:pPr>
            <w:r>
              <w:rPr>
                <w:rFonts w:eastAsia="標楷體" w:hint="eastAsia"/>
              </w:rPr>
              <w:t>六年級</w:t>
            </w:r>
          </w:p>
        </w:tc>
        <w:tc>
          <w:tcPr>
            <w:tcW w:w="1345" w:type="dxa"/>
            <w:shd w:val="clear" w:color="auto" w:fill="D9D9D9"/>
            <w:vAlign w:val="center"/>
          </w:tcPr>
          <w:p w:rsidR="00242296" w:rsidRPr="00A05109" w:rsidRDefault="00242296" w:rsidP="008D2297">
            <w:pPr>
              <w:jc w:val="both"/>
              <w:rPr>
                <w:rFonts w:eastAsia="標楷體"/>
                <w:b/>
              </w:rPr>
            </w:pPr>
            <w:r w:rsidRPr="00A05109">
              <w:rPr>
                <w:rFonts w:eastAsia="標楷體"/>
                <w:b/>
              </w:rPr>
              <w:t>總節數</w:t>
            </w:r>
          </w:p>
        </w:tc>
        <w:tc>
          <w:tcPr>
            <w:tcW w:w="3005" w:type="dxa"/>
            <w:gridSpan w:val="3"/>
          </w:tcPr>
          <w:p w:rsidR="00242296" w:rsidRPr="00A05109" w:rsidRDefault="00242296" w:rsidP="008D2297">
            <w:pPr>
              <w:jc w:val="both"/>
              <w:rPr>
                <w:rFonts w:eastAsia="標楷體"/>
              </w:rPr>
            </w:pPr>
            <w:r w:rsidRPr="00A05109">
              <w:rPr>
                <w:rFonts w:eastAsia="標楷體"/>
              </w:rPr>
              <w:t>共</w:t>
            </w:r>
            <w:r>
              <w:rPr>
                <w:rFonts w:eastAsia="標楷體" w:hint="eastAsia"/>
              </w:rPr>
              <w:t>10</w:t>
            </w:r>
            <w:r w:rsidRPr="00A05109">
              <w:rPr>
                <w:rFonts w:eastAsia="標楷體"/>
              </w:rPr>
              <w:t>節，</w:t>
            </w:r>
            <w:r>
              <w:rPr>
                <w:rFonts w:eastAsia="標楷體" w:hint="eastAsia"/>
              </w:rPr>
              <w:t>400</w:t>
            </w:r>
            <w:r w:rsidRPr="00A05109">
              <w:rPr>
                <w:rFonts w:eastAsia="標楷體"/>
              </w:rPr>
              <w:t>分鐘</w:t>
            </w:r>
          </w:p>
        </w:tc>
      </w:tr>
      <w:tr w:rsidR="00242296" w:rsidRPr="00A05109" w:rsidTr="008D2297">
        <w:trPr>
          <w:trHeight w:val="70"/>
        </w:trPr>
        <w:tc>
          <w:tcPr>
            <w:tcW w:w="1584" w:type="dxa"/>
            <w:gridSpan w:val="2"/>
            <w:shd w:val="clear" w:color="auto" w:fill="D9D9D9"/>
            <w:vAlign w:val="center"/>
          </w:tcPr>
          <w:p w:rsidR="00242296" w:rsidRPr="00A05109" w:rsidRDefault="00242296" w:rsidP="008D2297">
            <w:pPr>
              <w:jc w:val="center"/>
              <w:rPr>
                <w:rFonts w:eastAsia="標楷體"/>
                <w:b/>
              </w:rPr>
            </w:pPr>
            <w:r w:rsidRPr="00A05109">
              <w:rPr>
                <w:rFonts w:eastAsia="標楷體"/>
                <w:b/>
              </w:rPr>
              <w:t>單元名稱</w:t>
            </w:r>
          </w:p>
        </w:tc>
        <w:tc>
          <w:tcPr>
            <w:tcW w:w="8163" w:type="dxa"/>
            <w:gridSpan w:val="5"/>
          </w:tcPr>
          <w:p w:rsidR="00242296" w:rsidRPr="00A05109" w:rsidRDefault="00242296" w:rsidP="00242296">
            <w:pPr>
              <w:jc w:val="both"/>
              <w:rPr>
                <w:rFonts w:eastAsia="標楷體"/>
              </w:rPr>
            </w:pPr>
            <w:r>
              <w:rPr>
                <w:rFonts w:eastAsia="標楷體" w:hint="eastAsia"/>
              </w:rPr>
              <w:t>一</w:t>
            </w:r>
            <w:r>
              <w:rPr>
                <w:rFonts w:eastAsia="標楷體" w:hint="eastAsia"/>
              </w:rPr>
              <w:t>.</w:t>
            </w:r>
            <w:r w:rsidRPr="00242296">
              <w:rPr>
                <w:rFonts w:eastAsia="標楷體" w:hint="eastAsia"/>
              </w:rPr>
              <w:t>童年趣事多</w:t>
            </w:r>
            <w:r>
              <w:rPr>
                <w:rFonts w:eastAsia="標楷體" w:hint="eastAsia"/>
              </w:rPr>
              <w:t xml:space="preserve">   </w:t>
            </w:r>
            <w:r>
              <w:rPr>
                <w:rFonts w:eastAsia="標楷體" w:hint="eastAsia"/>
              </w:rPr>
              <w:t>二</w:t>
            </w:r>
            <w:r w:rsidRPr="00242296">
              <w:rPr>
                <w:rFonts w:eastAsia="標楷體"/>
              </w:rPr>
              <w:t>.</w:t>
            </w:r>
            <w:r w:rsidRPr="00242296">
              <w:rPr>
                <w:rFonts w:eastAsia="標楷體" w:hint="eastAsia"/>
              </w:rPr>
              <w:t>自我認同</w:t>
            </w:r>
          </w:p>
        </w:tc>
      </w:tr>
      <w:tr w:rsidR="00242296" w:rsidRPr="00A05109" w:rsidTr="008D2297">
        <w:trPr>
          <w:trHeight w:val="70"/>
        </w:trPr>
        <w:tc>
          <w:tcPr>
            <w:tcW w:w="9747" w:type="dxa"/>
            <w:gridSpan w:val="7"/>
            <w:shd w:val="clear" w:color="auto" w:fill="D9D9D9"/>
            <w:vAlign w:val="center"/>
          </w:tcPr>
          <w:p w:rsidR="00242296" w:rsidRPr="00A05109" w:rsidRDefault="00242296" w:rsidP="008D2297">
            <w:pPr>
              <w:jc w:val="both"/>
              <w:rPr>
                <w:rFonts w:eastAsia="標楷體"/>
                <w:b/>
              </w:rPr>
            </w:pPr>
            <w:r w:rsidRPr="00A05109">
              <w:rPr>
                <w:rFonts w:eastAsia="標楷體"/>
                <w:b/>
              </w:rPr>
              <w:t>設計依據</w:t>
            </w:r>
          </w:p>
        </w:tc>
      </w:tr>
      <w:tr w:rsidR="00242296" w:rsidRPr="00A05109" w:rsidTr="008D2297">
        <w:trPr>
          <w:trHeight w:val="405"/>
        </w:trPr>
        <w:tc>
          <w:tcPr>
            <w:tcW w:w="863" w:type="dxa"/>
            <w:vMerge w:val="restart"/>
            <w:shd w:val="clear" w:color="auto" w:fill="D9D9D9"/>
            <w:vAlign w:val="center"/>
          </w:tcPr>
          <w:p w:rsidR="00242296" w:rsidRPr="00A05109" w:rsidRDefault="00242296" w:rsidP="008D2297">
            <w:pPr>
              <w:jc w:val="both"/>
              <w:rPr>
                <w:rFonts w:eastAsia="標楷體"/>
                <w:b/>
              </w:rPr>
            </w:pPr>
            <w:r w:rsidRPr="00A05109">
              <w:rPr>
                <w:rFonts w:eastAsia="標楷體"/>
                <w:b/>
              </w:rPr>
              <w:t>學習</w:t>
            </w:r>
          </w:p>
          <w:p w:rsidR="00242296" w:rsidRPr="00A05109" w:rsidRDefault="00242296" w:rsidP="008D2297">
            <w:pPr>
              <w:jc w:val="both"/>
              <w:rPr>
                <w:rFonts w:eastAsia="標楷體"/>
                <w:b/>
              </w:rPr>
            </w:pPr>
            <w:r w:rsidRPr="00A05109">
              <w:rPr>
                <w:rFonts w:eastAsia="標楷體"/>
                <w:b/>
              </w:rPr>
              <w:t>重點</w:t>
            </w:r>
          </w:p>
        </w:tc>
        <w:tc>
          <w:tcPr>
            <w:tcW w:w="721" w:type="dxa"/>
            <w:shd w:val="clear" w:color="auto" w:fill="D9D9D9"/>
            <w:vAlign w:val="center"/>
          </w:tcPr>
          <w:p w:rsidR="00242296" w:rsidRPr="00A05109" w:rsidRDefault="00242296" w:rsidP="008D2297">
            <w:pPr>
              <w:jc w:val="both"/>
              <w:rPr>
                <w:rFonts w:eastAsia="標楷體"/>
                <w:b/>
              </w:rPr>
            </w:pPr>
            <w:r w:rsidRPr="00A05109">
              <w:rPr>
                <w:rFonts w:eastAsia="標楷體"/>
                <w:b/>
              </w:rPr>
              <w:t>學習表現</w:t>
            </w:r>
          </w:p>
        </w:tc>
        <w:tc>
          <w:tcPr>
            <w:tcW w:w="5801" w:type="dxa"/>
            <w:gridSpan w:val="3"/>
          </w:tcPr>
          <w:p w:rsidR="00242296" w:rsidRPr="0009783B" w:rsidRDefault="00242296" w:rsidP="008D2297">
            <w:pPr>
              <w:ind w:left="480"/>
              <w:jc w:val="both"/>
              <w:rPr>
                <w:rFonts w:ascii="標楷體" w:eastAsia="標楷體" w:hAnsi="標楷體"/>
              </w:rPr>
            </w:pPr>
            <w:r w:rsidRPr="0009783B">
              <w:rPr>
                <w:rFonts w:ascii="標楷體" w:eastAsia="標楷體" w:hAnsi="標楷體"/>
              </w:rPr>
              <w:t>5-</w:t>
            </w:r>
            <w:r w:rsidRPr="0009783B">
              <w:rPr>
                <w:rFonts w:ascii="標楷體" w:eastAsia="標楷體" w:hAnsi="標楷體" w:cs="微軟正黑體" w:hint="eastAsia"/>
              </w:rPr>
              <w:t>Ⅲ</w:t>
            </w:r>
            <w:r w:rsidRPr="0009783B">
              <w:rPr>
                <w:rFonts w:ascii="標楷體" w:eastAsia="標楷體" w:hAnsi="標楷體"/>
              </w:rPr>
              <w:t>-4 區分文本中的客觀事實與主觀判斷之間的差別。</w:t>
            </w:r>
          </w:p>
          <w:p w:rsidR="00242296" w:rsidRDefault="00242296" w:rsidP="008D2297">
            <w:pPr>
              <w:ind w:left="480"/>
              <w:jc w:val="both"/>
              <w:rPr>
                <w:rFonts w:ascii="標楷體" w:eastAsia="標楷體" w:hAnsi="標楷體"/>
              </w:rPr>
            </w:pPr>
            <w:r w:rsidRPr="0009783B">
              <w:rPr>
                <w:rFonts w:ascii="標楷體" w:eastAsia="標楷體" w:hAnsi="標楷體"/>
              </w:rPr>
              <w:t>5-</w:t>
            </w:r>
            <w:r w:rsidRPr="0009783B">
              <w:rPr>
                <w:rFonts w:ascii="標楷體" w:eastAsia="標楷體" w:hAnsi="標楷體" w:cs="微軟正黑體" w:hint="eastAsia"/>
              </w:rPr>
              <w:t>Ⅲ</w:t>
            </w:r>
            <w:r w:rsidRPr="0009783B">
              <w:rPr>
                <w:rFonts w:ascii="標楷體" w:eastAsia="標楷體" w:hAnsi="標楷體"/>
              </w:rPr>
              <w:t>-6 熟習適合學習階段的摘要策略，擷取大意。</w:t>
            </w:r>
          </w:p>
          <w:p w:rsidR="00242296" w:rsidRPr="0009783B" w:rsidRDefault="00242296" w:rsidP="008D2297">
            <w:pPr>
              <w:ind w:left="480"/>
              <w:jc w:val="both"/>
              <w:rPr>
                <w:rFonts w:ascii="標楷體" w:eastAsia="標楷體" w:hAnsi="標楷體"/>
              </w:rPr>
            </w:pPr>
            <w:r w:rsidRPr="0009783B">
              <w:rPr>
                <w:rFonts w:ascii="標楷體" w:eastAsia="標楷體" w:hAnsi="標楷體"/>
              </w:rPr>
              <w:t>5-</w:t>
            </w:r>
            <w:r w:rsidRPr="0009783B">
              <w:rPr>
                <w:rFonts w:ascii="標楷體" w:eastAsia="標楷體" w:hAnsi="標楷體" w:cs="微軟正黑體" w:hint="eastAsia"/>
              </w:rPr>
              <w:t>Ⅲ</w:t>
            </w:r>
            <w:r w:rsidRPr="0009783B">
              <w:rPr>
                <w:rFonts w:ascii="標楷體" w:eastAsia="標楷體" w:hAnsi="標楷體"/>
              </w:rPr>
              <w:t xml:space="preserve">-7 連結相關的知識和經驗，提出自己的觀點，評述文本的內容。 </w:t>
            </w:r>
          </w:p>
          <w:p w:rsidR="00242296" w:rsidRPr="0009783B" w:rsidRDefault="00242296" w:rsidP="008D2297">
            <w:pPr>
              <w:ind w:left="480"/>
              <w:jc w:val="both"/>
              <w:rPr>
                <w:rFonts w:ascii="標楷體" w:eastAsia="標楷體" w:hAnsi="標楷體"/>
              </w:rPr>
            </w:pPr>
            <w:r w:rsidRPr="0009783B">
              <w:rPr>
                <w:rFonts w:ascii="標楷體" w:eastAsia="標楷體" w:hAnsi="標楷體"/>
              </w:rPr>
              <w:t>5-</w:t>
            </w:r>
            <w:r w:rsidRPr="0009783B">
              <w:rPr>
                <w:rFonts w:ascii="標楷體" w:eastAsia="標楷體" w:hAnsi="標楷體" w:cs="微軟正黑體" w:hint="eastAsia"/>
              </w:rPr>
              <w:t>Ⅲ</w:t>
            </w:r>
            <w:r w:rsidRPr="0009783B">
              <w:rPr>
                <w:rFonts w:ascii="標楷體" w:eastAsia="標楷體" w:hAnsi="標楷體"/>
              </w:rPr>
              <w:t>-8 運用自我提問、推論等策略，推論文本隱</w:t>
            </w:r>
            <w:r w:rsidRPr="0009783B">
              <w:rPr>
                <w:rFonts w:ascii="標楷體" w:eastAsia="標楷體" w:hAnsi="標楷體"/>
              </w:rPr>
              <w:lastRenderedPageBreak/>
              <w:t xml:space="preserve">含的因果訊息或觀點。 </w:t>
            </w:r>
          </w:p>
          <w:p w:rsidR="00242296" w:rsidRPr="0009783B" w:rsidRDefault="00242296" w:rsidP="008D2297">
            <w:pPr>
              <w:ind w:left="480"/>
              <w:jc w:val="both"/>
              <w:rPr>
                <w:rFonts w:ascii="標楷體" w:eastAsia="標楷體" w:hAnsi="標楷體"/>
                <w:u w:val="single"/>
              </w:rPr>
            </w:pPr>
            <w:r w:rsidRPr="0009783B">
              <w:rPr>
                <w:rFonts w:ascii="標楷體" w:eastAsia="標楷體" w:hAnsi="標楷體"/>
              </w:rPr>
              <w:t>5-</w:t>
            </w:r>
            <w:r w:rsidRPr="0009783B">
              <w:rPr>
                <w:rFonts w:ascii="標楷體" w:eastAsia="標楷體" w:hAnsi="標楷體" w:cs="微軟正黑體" w:hint="eastAsia"/>
              </w:rPr>
              <w:t>Ⅲ</w:t>
            </w:r>
            <w:r w:rsidRPr="0009783B">
              <w:rPr>
                <w:rFonts w:ascii="標楷體" w:eastAsia="標楷體" w:hAnsi="標楷體"/>
              </w:rPr>
              <w:t>-9 因應不同的目的，運用不同的閱讀策略。</w:t>
            </w:r>
          </w:p>
        </w:tc>
        <w:tc>
          <w:tcPr>
            <w:tcW w:w="567" w:type="dxa"/>
            <w:vMerge w:val="restart"/>
            <w:shd w:val="clear" w:color="auto" w:fill="D9D9D9"/>
            <w:vAlign w:val="center"/>
          </w:tcPr>
          <w:p w:rsidR="00242296" w:rsidRPr="00A05109" w:rsidRDefault="00242296" w:rsidP="008D2297">
            <w:pPr>
              <w:jc w:val="both"/>
              <w:rPr>
                <w:rFonts w:eastAsia="標楷體"/>
                <w:b/>
              </w:rPr>
            </w:pPr>
            <w:r w:rsidRPr="00A05109">
              <w:rPr>
                <w:rFonts w:eastAsia="標楷體"/>
                <w:b/>
              </w:rPr>
              <w:lastRenderedPageBreak/>
              <w:t>核心</w:t>
            </w:r>
          </w:p>
          <w:p w:rsidR="00242296" w:rsidRPr="00A05109" w:rsidRDefault="00242296" w:rsidP="008D2297">
            <w:pPr>
              <w:jc w:val="both"/>
              <w:rPr>
                <w:rFonts w:eastAsia="標楷體"/>
                <w:b/>
                <w:u w:val="single"/>
              </w:rPr>
            </w:pPr>
            <w:r w:rsidRPr="00A05109">
              <w:rPr>
                <w:rFonts w:eastAsia="標楷體"/>
                <w:b/>
              </w:rPr>
              <w:t>素養</w:t>
            </w:r>
          </w:p>
        </w:tc>
        <w:tc>
          <w:tcPr>
            <w:tcW w:w="1795" w:type="dxa"/>
            <w:vMerge w:val="restart"/>
          </w:tcPr>
          <w:p w:rsidR="00242296" w:rsidRDefault="00242296" w:rsidP="008D2297">
            <w:pPr>
              <w:numPr>
                <w:ilvl w:val="0"/>
                <w:numId w:val="1"/>
              </w:numPr>
              <w:jc w:val="both"/>
              <w:rPr>
                <w:rFonts w:eastAsia="標楷體"/>
                <w:color w:val="000000" w:themeColor="text1"/>
              </w:rPr>
            </w:pPr>
            <w:r w:rsidRPr="001030CF">
              <w:rPr>
                <w:rFonts w:eastAsia="標楷體"/>
                <w:color w:val="000000" w:themeColor="text1"/>
              </w:rPr>
              <w:t>E-C2</w:t>
            </w:r>
            <w:r w:rsidRPr="001030CF">
              <w:rPr>
                <w:rFonts w:eastAsia="標楷體" w:hint="eastAsia"/>
                <w:color w:val="000000" w:themeColor="text1"/>
              </w:rPr>
              <w:t>具備理解他人感受，樂於與人互動，並與團隊成員合作之素養。</w:t>
            </w:r>
          </w:p>
          <w:p w:rsidR="00242296" w:rsidRPr="0009783B" w:rsidRDefault="00242296" w:rsidP="008D2297">
            <w:pPr>
              <w:numPr>
                <w:ilvl w:val="0"/>
                <w:numId w:val="1"/>
              </w:numPr>
              <w:jc w:val="both"/>
              <w:rPr>
                <w:rFonts w:eastAsia="標楷體"/>
                <w:color w:val="000000" w:themeColor="text1"/>
              </w:rPr>
            </w:pPr>
            <w:r w:rsidRPr="001030CF">
              <w:rPr>
                <w:rFonts w:eastAsia="標楷體"/>
                <w:color w:val="000000" w:themeColor="text1"/>
              </w:rPr>
              <w:lastRenderedPageBreak/>
              <w:t xml:space="preserve">E-A1 </w:t>
            </w:r>
            <w:r w:rsidRPr="001030CF">
              <w:rPr>
                <w:rFonts w:eastAsia="標楷體" w:hint="eastAsia"/>
                <w:color w:val="000000" w:themeColor="text1"/>
              </w:rPr>
              <w:t>具備良好的生活習慣，促進身心健全發展，並認識個人特質，發展生命潛能。</w:t>
            </w:r>
            <w:r w:rsidRPr="001030CF">
              <w:rPr>
                <w:rFonts w:eastAsia="標楷體"/>
                <w:color w:val="000000" w:themeColor="text1"/>
              </w:rPr>
              <w:t xml:space="preserve"> </w:t>
            </w:r>
          </w:p>
        </w:tc>
      </w:tr>
      <w:tr w:rsidR="00242296" w:rsidRPr="00A05109" w:rsidTr="008D2297">
        <w:trPr>
          <w:trHeight w:val="405"/>
        </w:trPr>
        <w:tc>
          <w:tcPr>
            <w:tcW w:w="863" w:type="dxa"/>
            <w:vMerge/>
            <w:shd w:val="clear" w:color="auto" w:fill="D9D9D9"/>
            <w:vAlign w:val="center"/>
          </w:tcPr>
          <w:p w:rsidR="00242296" w:rsidRPr="00A05109" w:rsidRDefault="00242296" w:rsidP="008D2297">
            <w:pPr>
              <w:jc w:val="both"/>
              <w:rPr>
                <w:rFonts w:eastAsia="標楷體"/>
                <w:b/>
              </w:rPr>
            </w:pPr>
          </w:p>
        </w:tc>
        <w:tc>
          <w:tcPr>
            <w:tcW w:w="721" w:type="dxa"/>
            <w:shd w:val="clear" w:color="auto" w:fill="D9D9D9"/>
            <w:vAlign w:val="center"/>
          </w:tcPr>
          <w:p w:rsidR="00242296" w:rsidRPr="00A05109" w:rsidRDefault="00242296" w:rsidP="008D2297">
            <w:pPr>
              <w:jc w:val="both"/>
              <w:rPr>
                <w:rFonts w:eastAsia="標楷體"/>
                <w:b/>
              </w:rPr>
            </w:pPr>
            <w:r w:rsidRPr="00A05109">
              <w:rPr>
                <w:rFonts w:eastAsia="標楷體"/>
                <w:b/>
              </w:rPr>
              <w:t>學習內容</w:t>
            </w:r>
          </w:p>
        </w:tc>
        <w:tc>
          <w:tcPr>
            <w:tcW w:w="5801" w:type="dxa"/>
            <w:gridSpan w:val="3"/>
          </w:tcPr>
          <w:p w:rsidR="00242296" w:rsidRPr="0009783B" w:rsidRDefault="00242296" w:rsidP="008D2297">
            <w:pPr>
              <w:numPr>
                <w:ilvl w:val="0"/>
                <w:numId w:val="1"/>
              </w:numPr>
              <w:jc w:val="both"/>
              <w:rPr>
                <w:rFonts w:eastAsia="標楷體"/>
              </w:rPr>
            </w:pPr>
            <w:r w:rsidRPr="0009783B">
              <w:rPr>
                <w:rFonts w:eastAsia="標楷體" w:hint="eastAsia"/>
              </w:rPr>
              <w:t>Bb-</w:t>
            </w:r>
            <w:r w:rsidRPr="0009783B">
              <w:rPr>
                <w:rFonts w:eastAsia="標楷體" w:hint="eastAsia"/>
              </w:rPr>
              <w:t>Ⅲ</w:t>
            </w:r>
            <w:r w:rsidRPr="0009783B">
              <w:rPr>
                <w:rFonts w:eastAsia="標楷體" w:hint="eastAsia"/>
              </w:rPr>
              <w:t xml:space="preserve">-1 </w:t>
            </w:r>
            <w:r w:rsidRPr="0009783B">
              <w:rPr>
                <w:rFonts w:eastAsia="標楷體" w:hint="eastAsia"/>
              </w:rPr>
              <w:t>自我情感的表達。</w:t>
            </w:r>
          </w:p>
          <w:p w:rsidR="00242296" w:rsidRPr="0009783B" w:rsidRDefault="00242296" w:rsidP="008D2297">
            <w:pPr>
              <w:numPr>
                <w:ilvl w:val="0"/>
                <w:numId w:val="1"/>
              </w:numPr>
              <w:jc w:val="both"/>
              <w:rPr>
                <w:rFonts w:eastAsia="標楷體"/>
              </w:rPr>
            </w:pPr>
            <w:r w:rsidRPr="0009783B">
              <w:rPr>
                <w:rFonts w:eastAsia="標楷體" w:hint="eastAsia"/>
              </w:rPr>
              <w:t>Bb-</w:t>
            </w:r>
            <w:r w:rsidRPr="0009783B">
              <w:rPr>
                <w:rFonts w:eastAsia="標楷體" w:hint="eastAsia"/>
              </w:rPr>
              <w:t>Ⅲ</w:t>
            </w:r>
            <w:r w:rsidRPr="0009783B">
              <w:rPr>
                <w:rFonts w:eastAsia="標楷體" w:hint="eastAsia"/>
              </w:rPr>
              <w:t xml:space="preserve">-2 </w:t>
            </w:r>
            <w:r w:rsidRPr="0009783B">
              <w:rPr>
                <w:rFonts w:eastAsia="標楷體" w:hint="eastAsia"/>
              </w:rPr>
              <w:t>人際交流的情感。</w:t>
            </w:r>
          </w:p>
          <w:p w:rsidR="00242296" w:rsidRPr="0009783B" w:rsidRDefault="00242296" w:rsidP="008D2297">
            <w:pPr>
              <w:numPr>
                <w:ilvl w:val="0"/>
                <w:numId w:val="1"/>
              </w:numPr>
              <w:jc w:val="both"/>
              <w:rPr>
                <w:rFonts w:eastAsia="標楷體"/>
              </w:rPr>
            </w:pPr>
            <w:r w:rsidRPr="0009783B">
              <w:rPr>
                <w:rFonts w:eastAsia="標楷體" w:hint="eastAsia"/>
              </w:rPr>
              <w:t>Bb-</w:t>
            </w:r>
            <w:r w:rsidRPr="0009783B">
              <w:rPr>
                <w:rFonts w:eastAsia="標楷體" w:hint="eastAsia"/>
              </w:rPr>
              <w:t>Ⅲ</w:t>
            </w:r>
            <w:r w:rsidRPr="0009783B">
              <w:rPr>
                <w:rFonts w:eastAsia="標楷體" w:hint="eastAsia"/>
              </w:rPr>
              <w:t xml:space="preserve">-3 </w:t>
            </w:r>
            <w:r w:rsidRPr="0009783B">
              <w:rPr>
                <w:rFonts w:eastAsia="標楷體" w:hint="eastAsia"/>
              </w:rPr>
              <w:t>對物或自然的感悟。</w:t>
            </w:r>
          </w:p>
          <w:p w:rsidR="00242296" w:rsidRPr="0009783B" w:rsidRDefault="00242296" w:rsidP="008D2297">
            <w:pPr>
              <w:numPr>
                <w:ilvl w:val="0"/>
                <w:numId w:val="1"/>
              </w:numPr>
              <w:jc w:val="both"/>
              <w:rPr>
                <w:rFonts w:eastAsia="標楷體"/>
              </w:rPr>
            </w:pPr>
            <w:r w:rsidRPr="0009783B">
              <w:rPr>
                <w:rFonts w:eastAsia="標楷體" w:hint="eastAsia"/>
              </w:rPr>
              <w:t>Bb-</w:t>
            </w:r>
            <w:r w:rsidRPr="0009783B">
              <w:rPr>
                <w:rFonts w:eastAsia="標楷體" w:hint="eastAsia"/>
              </w:rPr>
              <w:t>Ⅲ</w:t>
            </w:r>
            <w:r w:rsidRPr="0009783B">
              <w:rPr>
                <w:rFonts w:eastAsia="標楷體" w:hint="eastAsia"/>
              </w:rPr>
              <w:t xml:space="preserve">-5 </w:t>
            </w:r>
            <w:r w:rsidRPr="0009783B">
              <w:rPr>
                <w:rFonts w:eastAsia="標楷體" w:hint="eastAsia"/>
              </w:rPr>
              <w:t>藉由敘述事件與描寫景物間接抒情</w:t>
            </w:r>
          </w:p>
          <w:p w:rsidR="00242296" w:rsidRPr="0009783B" w:rsidRDefault="00242296" w:rsidP="008D2297">
            <w:pPr>
              <w:numPr>
                <w:ilvl w:val="0"/>
                <w:numId w:val="1"/>
              </w:numPr>
              <w:jc w:val="both"/>
              <w:rPr>
                <w:rFonts w:eastAsia="標楷體"/>
                <w:u w:val="single"/>
              </w:rPr>
            </w:pPr>
            <w:r w:rsidRPr="0009783B">
              <w:rPr>
                <w:rFonts w:eastAsia="標楷體" w:hint="eastAsia"/>
              </w:rPr>
              <w:t>Be-</w:t>
            </w:r>
            <w:r w:rsidRPr="0009783B">
              <w:rPr>
                <w:rFonts w:eastAsia="標楷體" w:hint="eastAsia"/>
              </w:rPr>
              <w:t>Ⅲ</w:t>
            </w:r>
            <w:r w:rsidRPr="0009783B">
              <w:rPr>
                <w:rFonts w:eastAsia="標楷體" w:hint="eastAsia"/>
              </w:rPr>
              <w:t xml:space="preserve">-3 </w:t>
            </w:r>
            <w:r w:rsidRPr="0009783B">
              <w:rPr>
                <w:rFonts w:eastAsia="標楷體" w:hint="eastAsia"/>
              </w:rPr>
              <w:t>在學習應用方面，以簡報、讀書報告、演講稿等格式與寫作方法為主。</w:t>
            </w:r>
          </w:p>
        </w:tc>
        <w:tc>
          <w:tcPr>
            <w:tcW w:w="567" w:type="dxa"/>
            <w:vMerge/>
            <w:shd w:val="clear" w:color="auto" w:fill="D9D9D9"/>
          </w:tcPr>
          <w:p w:rsidR="00242296" w:rsidRPr="00A05109" w:rsidRDefault="00242296" w:rsidP="008D2297">
            <w:pPr>
              <w:jc w:val="both"/>
              <w:rPr>
                <w:rFonts w:eastAsia="標楷體"/>
                <w:u w:val="single"/>
              </w:rPr>
            </w:pPr>
          </w:p>
        </w:tc>
        <w:tc>
          <w:tcPr>
            <w:tcW w:w="1795" w:type="dxa"/>
            <w:vMerge/>
          </w:tcPr>
          <w:p w:rsidR="00242296" w:rsidRPr="00A05109" w:rsidRDefault="00242296" w:rsidP="008D2297">
            <w:pPr>
              <w:jc w:val="both"/>
              <w:rPr>
                <w:rFonts w:eastAsia="標楷體"/>
                <w:u w:val="single"/>
              </w:rPr>
            </w:pPr>
          </w:p>
        </w:tc>
      </w:tr>
      <w:tr w:rsidR="00242296" w:rsidRPr="00A05109" w:rsidTr="008D2297">
        <w:trPr>
          <w:trHeight w:val="330"/>
        </w:trPr>
        <w:tc>
          <w:tcPr>
            <w:tcW w:w="863" w:type="dxa"/>
            <w:vMerge w:val="restart"/>
            <w:shd w:val="clear" w:color="auto" w:fill="D9D9D9"/>
            <w:vAlign w:val="center"/>
          </w:tcPr>
          <w:p w:rsidR="00242296" w:rsidRPr="00A05109" w:rsidRDefault="00242296" w:rsidP="008D2297">
            <w:pPr>
              <w:jc w:val="both"/>
              <w:rPr>
                <w:rFonts w:eastAsia="標楷體"/>
                <w:b/>
              </w:rPr>
            </w:pPr>
            <w:r w:rsidRPr="00A05109">
              <w:rPr>
                <w:rFonts w:eastAsia="標楷體"/>
                <w:b/>
              </w:rPr>
              <w:t>議題</w:t>
            </w:r>
          </w:p>
          <w:p w:rsidR="00242296" w:rsidRPr="00A05109" w:rsidRDefault="00242296" w:rsidP="008D2297">
            <w:pPr>
              <w:jc w:val="both"/>
              <w:rPr>
                <w:rFonts w:eastAsia="標楷體"/>
                <w:b/>
              </w:rPr>
            </w:pPr>
            <w:r w:rsidRPr="00A05109">
              <w:rPr>
                <w:rFonts w:eastAsia="標楷體"/>
                <w:b/>
              </w:rPr>
              <w:t>融入</w:t>
            </w:r>
          </w:p>
        </w:tc>
        <w:tc>
          <w:tcPr>
            <w:tcW w:w="721" w:type="dxa"/>
            <w:shd w:val="clear" w:color="auto" w:fill="D9D9D9"/>
            <w:vAlign w:val="center"/>
          </w:tcPr>
          <w:p w:rsidR="00242296" w:rsidRPr="00A05109" w:rsidRDefault="00242296" w:rsidP="008D2297">
            <w:pPr>
              <w:jc w:val="both"/>
              <w:rPr>
                <w:rFonts w:eastAsia="標楷體"/>
                <w:b/>
              </w:rPr>
            </w:pPr>
            <w:r w:rsidRPr="00A05109">
              <w:rPr>
                <w:rFonts w:eastAsia="標楷體"/>
                <w:b/>
              </w:rPr>
              <w:t>實質內涵</w:t>
            </w:r>
          </w:p>
        </w:tc>
        <w:tc>
          <w:tcPr>
            <w:tcW w:w="8163" w:type="dxa"/>
            <w:gridSpan w:val="5"/>
          </w:tcPr>
          <w:p w:rsidR="00242296" w:rsidRPr="0009783B" w:rsidRDefault="00242296" w:rsidP="008D2297">
            <w:pPr>
              <w:ind w:left="480"/>
              <w:jc w:val="both"/>
              <w:rPr>
                <w:rFonts w:eastAsia="標楷體"/>
                <w:color w:val="A6A6A6"/>
                <w:u w:val="single"/>
              </w:rPr>
            </w:pPr>
          </w:p>
        </w:tc>
      </w:tr>
      <w:tr w:rsidR="00242296" w:rsidRPr="00A05109" w:rsidTr="008D2297">
        <w:trPr>
          <w:trHeight w:val="375"/>
        </w:trPr>
        <w:tc>
          <w:tcPr>
            <w:tcW w:w="863" w:type="dxa"/>
            <w:vMerge/>
            <w:shd w:val="clear" w:color="auto" w:fill="D9D9D9"/>
            <w:vAlign w:val="center"/>
          </w:tcPr>
          <w:p w:rsidR="00242296" w:rsidRPr="00A05109" w:rsidRDefault="00242296" w:rsidP="008D2297">
            <w:pPr>
              <w:jc w:val="both"/>
              <w:rPr>
                <w:rFonts w:eastAsia="標楷體"/>
                <w:b/>
              </w:rPr>
            </w:pPr>
          </w:p>
        </w:tc>
        <w:tc>
          <w:tcPr>
            <w:tcW w:w="721" w:type="dxa"/>
            <w:shd w:val="clear" w:color="auto" w:fill="D9D9D9"/>
            <w:vAlign w:val="center"/>
          </w:tcPr>
          <w:p w:rsidR="00242296" w:rsidRDefault="00242296" w:rsidP="008D2297">
            <w:pPr>
              <w:jc w:val="both"/>
              <w:rPr>
                <w:rFonts w:eastAsia="標楷體"/>
                <w:b/>
              </w:rPr>
            </w:pPr>
            <w:r w:rsidRPr="00A05109">
              <w:rPr>
                <w:rFonts w:eastAsia="標楷體"/>
                <w:b/>
              </w:rPr>
              <w:t>所融入之學習重點</w:t>
            </w:r>
          </w:p>
          <w:p w:rsidR="00242296" w:rsidRDefault="00242296" w:rsidP="008D2297">
            <w:pPr>
              <w:jc w:val="both"/>
              <w:rPr>
                <w:rFonts w:eastAsia="標楷體"/>
                <w:b/>
              </w:rPr>
            </w:pPr>
          </w:p>
          <w:p w:rsidR="00242296" w:rsidRPr="00A05109" w:rsidRDefault="00242296" w:rsidP="008D2297">
            <w:pPr>
              <w:jc w:val="both"/>
              <w:rPr>
                <w:rFonts w:eastAsia="標楷體"/>
                <w:b/>
              </w:rPr>
            </w:pPr>
          </w:p>
        </w:tc>
        <w:tc>
          <w:tcPr>
            <w:tcW w:w="8163" w:type="dxa"/>
            <w:gridSpan w:val="5"/>
          </w:tcPr>
          <w:p w:rsidR="00242296" w:rsidRDefault="00242296" w:rsidP="008D2297">
            <w:pPr>
              <w:ind w:left="480"/>
              <w:jc w:val="both"/>
              <w:rPr>
                <w:rFonts w:eastAsia="標楷體"/>
                <w:color w:val="000000" w:themeColor="text1"/>
              </w:rPr>
            </w:pPr>
            <w:r w:rsidRPr="00526317">
              <w:rPr>
                <w:rFonts w:eastAsia="標楷體" w:hint="eastAsia"/>
                <w:color w:val="000000" w:themeColor="text1"/>
              </w:rPr>
              <w:t>◎</w:t>
            </w:r>
            <w:r w:rsidR="00D83D4C" w:rsidRPr="00D83D4C">
              <w:rPr>
                <w:rFonts w:eastAsia="標楷體" w:hint="eastAsia"/>
                <w:color w:val="000000" w:themeColor="text1"/>
              </w:rPr>
              <w:t>頑皮故事集</w:t>
            </w:r>
          </w:p>
          <w:p w:rsidR="00242296" w:rsidRDefault="00D83D4C" w:rsidP="00D83D4C">
            <w:pPr>
              <w:jc w:val="both"/>
              <w:rPr>
                <w:rFonts w:eastAsia="標楷體"/>
                <w:color w:val="000000" w:themeColor="text1"/>
              </w:rPr>
            </w:pPr>
            <w:r w:rsidRPr="00D83D4C">
              <w:rPr>
                <w:rFonts w:eastAsia="標楷體" w:hint="eastAsia"/>
                <w:color w:val="000000" w:themeColor="text1"/>
              </w:rPr>
              <w:t>頑皮家族</w:t>
            </w:r>
            <w:r>
              <w:rPr>
                <w:rFonts w:eastAsia="標楷體" w:hint="eastAsia"/>
                <w:color w:val="000000" w:themeColor="text1"/>
              </w:rPr>
              <w:t xml:space="preserve">   </w:t>
            </w:r>
            <w:r w:rsidRPr="00D83D4C">
              <w:rPr>
                <w:rFonts w:eastAsia="標楷體" w:hint="eastAsia"/>
                <w:color w:val="000000" w:themeColor="text1"/>
              </w:rPr>
              <w:t>神氣活現</w:t>
            </w:r>
            <w:r>
              <w:rPr>
                <w:rFonts w:eastAsia="標楷體" w:hint="eastAsia"/>
                <w:color w:val="000000" w:themeColor="text1"/>
              </w:rPr>
              <w:t xml:space="preserve">   </w:t>
            </w:r>
            <w:r w:rsidRPr="00D83D4C">
              <w:rPr>
                <w:rFonts w:eastAsia="標楷體" w:hint="eastAsia"/>
                <w:color w:val="000000" w:themeColor="text1"/>
              </w:rPr>
              <w:t>感恩的心</w:t>
            </w:r>
            <w:r>
              <w:rPr>
                <w:rFonts w:eastAsia="標楷體" w:hint="eastAsia"/>
                <w:color w:val="000000" w:themeColor="text1"/>
              </w:rPr>
              <w:t xml:space="preserve">   </w:t>
            </w:r>
            <w:r w:rsidRPr="00D83D4C">
              <w:rPr>
                <w:rFonts w:eastAsia="標楷體" w:hint="eastAsia"/>
                <w:color w:val="000000" w:themeColor="text1"/>
              </w:rPr>
              <w:t>探索心理花園</w:t>
            </w:r>
          </w:p>
          <w:p w:rsidR="00242296" w:rsidRPr="0009783B" w:rsidRDefault="00242296" w:rsidP="008D2297">
            <w:pPr>
              <w:jc w:val="both"/>
              <w:rPr>
                <w:rFonts w:eastAsia="標楷體"/>
                <w:color w:val="000000" w:themeColor="text1"/>
              </w:rPr>
            </w:pPr>
          </w:p>
          <w:p w:rsidR="00242296" w:rsidRDefault="00242296" w:rsidP="008D2297">
            <w:pPr>
              <w:ind w:left="480"/>
              <w:jc w:val="both"/>
              <w:rPr>
                <w:rFonts w:eastAsia="標楷體"/>
                <w:color w:val="000000" w:themeColor="text1"/>
              </w:rPr>
            </w:pPr>
            <w:r w:rsidRPr="00526317">
              <w:rPr>
                <w:rFonts w:eastAsia="標楷體" w:hint="eastAsia"/>
                <w:color w:val="000000" w:themeColor="text1"/>
              </w:rPr>
              <w:t>◎</w:t>
            </w:r>
            <w:r w:rsidR="00D83D4C" w:rsidRPr="00D83D4C">
              <w:rPr>
                <w:rFonts w:eastAsia="標楷體" w:hint="eastAsia"/>
                <w:color w:val="000000" w:themeColor="text1"/>
              </w:rPr>
              <w:t>看見自己的天才</w:t>
            </w:r>
          </w:p>
          <w:p w:rsidR="00D83D4C" w:rsidRPr="00D83D4C" w:rsidRDefault="00D83D4C" w:rsidP="00D83D4C">
            <w:pPr>
              <w:jc w:val="both"/>
              <w:rPr>
                <w:rFonts w:eastAsia="標楷體"/>
                <w:color w:val="000000" w:themeColor="text1"/>
              </w:rPr>
            </w:pPr>
            <w:r w:rsidRPr="00D83D4C">
              <w:rPr>
                <w:rFonts w:eastAsia="標楷體" w:hint="eastAsia"/>
                <w:color w:val="000000" w:themeColor="text1"/>
              </w:rPr>
              <w:t>送你一輪明月</w:t>
            </w:r>
            <w:r>
              <w:rPr>
                <w:rFonts w:eastAsia="標楷體" w:hint="eastAsia"/>
                <w:color w:val="000000" w:themeColor="text1"/>
              </w:rPr>
              <w:t xml:space="preserve">   </w:t>
            </w:r>
            <w:r w:rsidRPr="00D83D4C">
              <w:rPr>
                <w:rFonts w:eastAsia="標楷體" w:hint="eastAsia"/>
                <w:color w:val="000000" w:themeColor="text1"/>
              </w:rPr>
              <w:t>武林盟主的祕笈</w:t>
            </w:r>
            <w:r>
              <w:rPr>
                <w:rFonts w:eastAsia="標楷體" w:hint="eastAsia"/>
                <w:color w:val="000000" w:themeColor="text1"/>
              </w:rPr>
              <w:t xml:space="preserve">   </w:t>
            </w:r>
            <w:r w:rsidRPr="00D83D4C">
              <w:rPr>
                <w:rFonts w:eastAsia="標楷體" w:hint="eastAsia"/>
                <w:color w:val="000000" w:themeColor="text1"/>
              </w:rPr>
              <w:t>名偵探柯南的留言</w:t>
            </w:r>
          </w:p>
          <w:p w:rsidR="00242296" w:rsidRPr="0009783B" w:rsidRDefault="00D83D4C" w:rsidP="00D83D4C">
            <w:pPr>
              <w:jc w:val="both"/>
              <w:rPr>
                <w:rFonts w:eastAsia="標楷體"/>
                <w:color w:val="000000" w:themeColor="text1"/>
              </w:rPr>
            </w:pPr>
            <w:r w:rsidRPr="00D83D4C">
              <w:rPr>
                <w:rFonts w:eastAsia="標楷體" w:hint="eastAsia"/>
                <w:color w:val="000000" w:themeColor="text1"/>
              </w:rPr>
              <w:t>密碼大作戰</w:t>
            </w:r>
            <w:r>
              <w:rPr>
                <w:rFonts w:eastAsia="標楷體" w:hint="eastAsia"/>
                <w:color w:val="000000" w:themeColor="text1"/>
              </w:rPr>
              <w:t xml:space="preserve">   </w:t>
            </w:r>
            <w:r w:rsidRPr="00D83D4C">
              <w:rPr>
                <w:rFonts w:eastAsia="標楷體" w:hint="eastAsia"/>
                <w:color w:val="000000" w:themeColor="text1"/>
              </w:rPr>
              <w:t>我的天才寶貝</w:t>
            </w:r>
          </w:p>
        </w:tc>
      </w:tr>
      <w:tr w:rsidR="00242296" w:rsidRPr="00A05109" w:rsidTr="008D2297">
        <w:trPr>
          <w:trHeight w:val="70"/>
        </w:trPr>
        <w:tc>
          <w:tcPr>
            <w:tcW w:w="1584" w:type="dxa"/>
            <w:gridSpan w:val="2"/>
            <w:shd w:val="clear" w:color="auto" w:fill="D9D9D9"/>
          </w:tcPr>
          <w:p w:rsidR="00242296" w:rsidRDefault="00242296" w:rsidP="008D2297">
            <w:pPr>
              <w:jc w:val="both"/>
              <w:rPr>
                <w:rFonts w:eastAsia="標楷體"/>
                <w:b/>
              </w:rPr>
            </w:pPr>
            <w:r w:rsidRPr="00A05109">
              <w:rPr>
                <w:rFonts w:eastAsia="標楷體"/>
                <w:b/>
              </w:rPr>
              <w:t>與其他領域</w:t>
            </w:r>
          </w:p>
          <w:p w:rsidR="00242296" w:rsidRPr="00A05109" w:rsidRDefault="00242296" w:rsidP="008D2297">
            <w:pPr>
              <w:jc w:val="both"/>
              <w:rPr>
                <w:rFonts w:eastAsia="標楷體"/>
                <w:b/>
              </w:rPr>
            </w:pPr>
            <w:r w:rsidRPr="00A05109">
              <w:rPr>
                <w:rFonts w:eastAsia="標楷體"/>
                <w:b/>
              </w:rPr>
              <w:t>/</w:t>
            </w:r>
            <w:r w:rsidRPr="00A05109">
              <w:rPr>
                <w:rFonts w:eastAsia="標楷體"/>
                <w:b/>
              </w:rPr>
              <w:t>科目的連結</w:t>
            </w:r>
          </w:p>
        </w:tc>
        <w:tc>
          <w:tcPr>
            <w:tcW w:w="8163" w:type="dxa"/>
            <w:gridSpan w:val="5"/>
          </w:tcPr>
          <w:p w:rsidR="00242296" w:rsidRPr="00A05109" w:rsidRDefault="00242296" w:rsidP="008D2297">
            <w:pPr>
              <w:jc w:val="both"/>
              <w:rPr>
                <w:rFonts w:eastAsia="標楷體"/>
                <w:color w:val="A6A6A6"/>
              </w:rPr>
            </w:pPr>
          </w:p>
        </w:tc>
      </w:tr>
      <w:tr w:rsidR="00242296" w:rsidRPr="00A05109" w:rsidTr="008D2297">
        <w:trPr>
          <w:trHeight w:val="50"/>
        </w:trPr>
        <w:tc>
          <w:tcPr>
            <w:tcW w:w="1584" w:type="dxa"/>
            <w:gridSpan w:val="2"/>
            <w:shd w:val="clear" w:color="auto" w:fill="D9D9D9"/>
          </w:tcPr>
          <w:p w:rsidR="00242296" w:rsidRPr="00A05109" w:rsidRDefault="00242296" w:rsidP="008D2297">
            <w:pPr>
              <w:jc w:val="both"/>
              <w:rPr>
                <w:rFonts w:eastAsia="標楷體"/>
                <w:b/>
              </w:rPr>
            </w:pPr>
            <w:r w:rsidRPr="00A05109">
              <w:rPr>
                <w:rFonts w:eastAsia="標楷體"/>
                <w:b/>
              </w:rPr>
              <w:t>教材來源</w:t>
            </w:r>
          </w:p>
        </w:tc>
        <w:tc>
          <w:tcPr>
            <w:tcW w:w="8163" w:type="dxa"/>
            <w:gridSpan w:val="5"/>
            <w:shd w:val="clear" w:color="auto" w:fill="FFFFFF"/>
          </w:tcPr>
          <w:p w:rsidR="00242296" w:rsidRPr="00A05109" w:rsidRDefault="00242296" w:rsidP="008D2297">
            <w:pPr>
              <w:jc w:val="both"/>
              <w:rPr>
                <w:rFonts w:eastAsia="標楷體"/>
                <w:b/>
              </w:rPr>
            </w:pPr>
          </w:p>
        </w:tc>
      </w:tr>
      <w:tr w:rsidR="00242296" w:rsidRPr="00A05109" w:rsidTr="008D2297">
        <w:trPr>
          <w:trHeight w:val="70"/>
        </w:trPr>
        <w:tc>
          <w:tcPr>
            <w:tcW w:w="1584" w:type="dxa"/>
            <w:gridSpan w:val="2"/>
            <w:shd w:val="clear" w:color="auto" w:fill="D9D9D9"/>
          </w:tcPr>
          <w:p w:rsidR="00242296" w:rsidRDefault="00242296" w:rsidP="008D2297">
            <w:pPr>
              <w:jc w:val="both"/>
              <w:rPr>
                <w:rFonts w:eastAsia="標楷體"/>
                <w:b/>
              </w:rPr>
            </w:pPr>
            <w:r w:rsidRPr="00A05109">
              <w:rPr>
                <w:rFonts w:eastAsia="標楷體"/>
                <w:b/>
              </w:rPr>
              <w:t>教學設備</w:t>
            </w:r>
          </w:p>
          <w:p w:rsidR="00242296" w:rsidRPr="00A05109" w:rsidRDefault="00242296" w:rsidP="008D2297">
            <w:pPr>
              <w:jc w:val="both"/>
              <w:rPr>
                <w:rFonts w:eastAsia="標楷體"/>
                <w:b/>
              </w:rPr>
            </w:pPr>
            <w:r w:rsidRPr="00A05109">
              <w:rPr>
                <w:rFonts w:eastAsia="標楷體"/>
                <w:b/>
              </w:rPr>
              <w:t>/</w:t>
            </w:r>
            <w:r w:rsidRPr="00A05109">
              <w:rPr>
                <w:rFonts w:eastAsia="標楷體"/>
                <w:b/>
              </w:rPr>
              <w:t>資源</w:t>
            </w:r>
          </w:p>
        </w:tc>
        <w:tc>
          <w:tcPr>
            <w:tcW w:w="8163" w:type="dxa"/>
            <w:gridSpan w:val="5"/>
          </w:tcPr>
          <w:p w:rsidR="00242296" w:rsidRPr="00A05109" w:rsidRDefault="00242296" w:rsidP="008D2297">
            <w:pPr>
              <w:jc w:val="both"/>
              <w:rPr>
                <w:rFonts w:eastAsia="標楷體"/>
                <w:b/>
              </w:rPr>
            </w:pPr>
          </w:p>
        </w:tc>
      </w:tr>
      <w:tr w:rsidR="00242296" w:rsidRPr="00A05109" w:rsidTr="008D2297">
        <w:trPr>
          <w:trHeight w:val="70"/>
        </w:trPr>
        <w:tc>
          <w:tcPr>
            <w:tcW w:w="9747" w:type="dxa"/>
            <w:gridSpan w:val="7"/>
            <w:shd w:val="clear" w:color="auto" w:fill="D9D9D9"/>
          </w:tcPr>
          <w:p w:rsidR="00242296" w:rsidRPr="00A05109" w:rsidRDefault="00242296" w:rsidP="008D2297">
            <w:pPr>
              <w:jc w:val="both"/>
              <w:rPr>
                <w:rFonts w:eastAsia="標楷體"/>
                <w:b/>
              </w:rPr>
            </w:pPr>
            <w:r w:rsidRPr="00A05109">
              <w:rPr>
                <w:rFonts w:eastAsia="標楷體"/>
                <w:b/>
              </w:rPr>
              <w:t>學習目標</w:t>
            </w:r>
          </w:p>
        </w:tc>
      </w:tr>
      <w:tr w:rsidR="00242296" w:rsidRPr="00A05109" w:rsidTr="008D2297">
        <w:trPr>
          <w:trHeight w:val="70"/>
        </w:trPr>
        <w:tc>
          <w:tcPr>
            <w:tcW w:w="9747" w:type="dxa"/>
            <w:gridSpan w:val="7"/>
            <w:shd w:val="clear" w:color="auto" w:fill="FFFFFF"/>
          </w:tcPr>
          <w:p w:rsidR="00242296" w:rsidRPr="0009783B" w:rsidRDefault="00242296" w:rsidP="008D2297">
            <w:pPr>
              <w:numPr>
                <w:ilvl w:val="0"/>
                <w:numId w:val="1"/>
              </w:numPr>
              <w:jc w:val="both"/>
              <w:rPr>
                <w:rFonts w:eastAsia="標楷體"/>
                <w:color w:val="000000" w:themeColor="text1"/>
              </w:rPr>
            </w:pPr>
            <w:r w:rsidRPr="0009783B">
              <w:rPr>
                <w:rFonts w:eastAsia="標楷體" w:hint="eastAsia"/>
                <w:color w:val="000000" w:themeColor="text1"/>
              </w:rPr>
              <w:t>◎認知：</w:t>
            </w:r>
          </w:p>
          <w:p w:rsidR="00242296" w:rsidRPr="0009783B" w:rsidRDefault="00242296" w:rsidP="008D2297">
            <w:pPr>
              <w:numPr>
                <w:ilvl w:val="0"/>
                <w:numId w:val="1"/>
              </w:numPr>
              <w:jc w:val="both"/>
              <w:rPr>
                <w:rFonts w:eastAsia="標楷體"/>
                <w:color w:val="000000" w:themeColor="text1"/>
              </w:rPr>
            </w:pPr>
            <w:r w:rsidRPr="0009783B">
              <w:rPr>
                <w:rFonts w:eastAsia="標楷體" w:hint="eastAsia"/>
                <w:color w:val="000000" w:themeColor="text1"/>
              </w:rPr>
              <w:t>認知青春期兩性的發展，與保健學習兩性間的互動與合作，瞭解自己的能力、興趣、特質所適合發展的方向。</w:t>
            </w:r>
            <w:r w:rsidRPr="0009783B">
              <w:rPr>
                <w:rFonts w:eastAsia="標楷體" w:hint="eastAsia"/>
                <w:color w:val="000000" w:themeColor="text1"/>
              </w:rPr>
              <w:t xml:space="preserve">  </w:t>
            </w:r>
          </w:p>
          <w:p w:rsidR="00242296" w:rsidRPr="0009783B" w:rsidRDefault="00242296" w:rsidP="008D2297">
            <w:pPr>
              <w:numPr>
                <w:ilvl w:val="0"/>
                <w:numId w:val="1"/>
              </w:numPr>
              <w:jc w:val="both"/>
              <w:rPr>
                <w:rFonts w:eastAsia="標楷體"/>
                <w:color w:val="000000" w:themeColor="text1"/>
              </w:rPr>
            </w:pPr>
            <w:r w:rsidRPr="0009783B">
              <w:rPr>
                <w:rFonts w:eastAsia="標楷體" w:hint="eastAsia"/>
                <w:color w:val="000000" w:themeColor="text1"/>
              </w:rPr>
              <w:t>◎技能：</w:t>
            </w:r>
          </w:p>
          <w:p w:rsidR="00242296" w:rsidRPr="0009783B" w:rsidRDefault="00242296" w:rsidP="008D2297">
            <w:pPr>
              <w:numPr>
                <w:ilvl w:val="0"/>
                <w:numId w:val="1"/>
              </w:numPr>
              <w:jc w:val="both"/>
              <w:rPr>
                <w:rFonts w:eastAsia="標楷體"/>
                <w:color w:val="000000" w:themeColor="text1"/>
              </w:rPr>
            </w:pPr>
            <w:r w:rsidRPr="0009783B">
              <w:rPr>
                <w:rFonts w:eastAsia="標楷體" w:hint="eastAsia"/>
                <w:color w:val="000000" w:themeColor="text1"/>
              </w:rPr>
              <w:t>培養個人的價值觀培養多元文化觀點，學習兩性良性互動探討個人發展受性別影響的因素探索自我的興趣、性向、價值觀及人格特質。</w:t>
            </w:r>
          </w:p>
          <w:p w:rsidR="00242296" w:rsidRPr="0009783B" w:rsidRDefault="00242296" w:rsidP="008D2297">
            <w:pPr>
              <w:numPr>
                <w:ilvl w:val="0"/>
                <w:numId w:val="1"/>
              </w:numPr>
              <w:jc w:val="both"/>
              <w:rPr>
                <w:rFonts w:eastAsia="標楷體"/>
                <w:color w:val="000000" w:themeColor="text1"/>
              </w:rPr>
            </w:pPr>
            <w:r w:rsidRPr="0009783B">
              <w:rPr>
                <w:rFonts w:eastAsia="標楷體" w:hint="eastAsia"/>
                <w:color w:val="000000" w:themeColor="text1"/>
              </w:rPr>
              <w:t>◎情意：</w:t>
            </w:r>
          </w:p>
          <w:p w:rsidR="00242296" w:rsidRPr="0009783B" w:rsidRDefault="00242296" w:rsidP="008D2297">
            <w:pPr>
              <w:numPr>
                <w:ilvl w:val="0"/>
                <w:numId w:val="1"/>
              </w:numPr>
              <w:jc w:val="both"/>
              <w:rPr>
                <w:rFonts w:eastAsia="標楷體"/>
                <w:color w:val="000000" w:themeColor="text1"/>
              </w:rPr>
            </w:pPr>
            <w:r w:rsidRPr="0009783B">
              <w:rPr>
                <w:rFonts w:eastAsia="標楷體" w:hint="eastAsia"/>
                <w:color w:val="000000" w:themeColor="text1"/>
              </w:rPr>
              <w:t>尊重自我與他人青春期身心發展的差異悅納自己的性別角色，適當表達自己對他人的情感。</w:t>
            </w:r>
            <w:r w:rsidRPr="0009783B">
              <w:rPr>
                <w:rFonts w:eastAsia="標楷體"/>
                <w:color w:val="000000" w:themeColor="text1"/>
              </w:rPr>
              <w:t>以淺顯易懂文字說明各單元學習目標。</w:t>
            </w:r>
          </w:p>
        </w:tc>
      </w:tr>
    </w:tbl>
    <w:p w:rsidR="00242296" w:rsidRDefault="00242296" w:rsidP="00242296">
      <w:pPr>
        <w:jc w:val="both"/>
        <w:rPr>
          <w:rFonts w:eastAsia="標楷體"/>
        </w:rPr>
      </w:pPr>
    </w:p>
    <w:p w:rsidR="00242296" w:rsidRPr="00A05109" w:rsidRDefault="00242296" w:rsidP="00242296">
      <w:pPr>
        <w:jc w:val="both"/>
        <w:rPr>
          <w:rFonts w:eastAsia="標楷體"/>
        </w:rPr>
      </w:pPr>
    </w:p>
    <w:tbl>
      <w:tblPr>
        <w:tblW w:w="9889" w:type="dxa"/>
        <w:tblInd w:w="-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34"/>
        <w:gridCol w:w="880"/>
        <w:gridCol w:w="2475"/>
      </w:tblGrid>
      <w:tr w:rsidR="00242296" w:rsidRPr="00A05109" w:rsidTr="008D2297">
        <w:trPr>
          <w:trHeight w:val="50"/>
        </w:trPr>
        <w:tc>
          <w:tcPr>
            <w:tcW w:w="9889" w:type="dxa"/>
            <w:gridSpan w:val="3"/>
            <w:shd w:val="clear" w:color="auto" w:fill="D9D9D9"/>
          </w:tcPr>
          <w:p w:rsidR="00242296" w:rsidRPr="00A05109" w:rsidRDefault="00242296" w:rsidP="008D2297">
            <w:pPr>
              <w:jc w:val="both"/>
              <w:rPr>
                <w:rFonts w:eastAsia="標楷體"/>
                <w:b/>
              </w:rPr>
            </w:pPr>
            <w:r w:rsidRPr="00A05109">
              <w:rPr>
                <w:rFonts w:eastAsia="標楷體"/>
                <w:b/>
              </w:rPr>
              <w:t>教學活動設計</w:t>
            </w:r>
          </w:p>
        </w:tc>
      </w:tr>
      <w:tr w:rsidR="00242296" w:rsidRPr="00A05109" w:rsidTr="008D2297">
        <w:trPr>
          <w:trHeight w:val="70"/>
        </w:trPr>
        <w:tc>
          <w:tcPr>
            <w:tcW w:w="6534" w:type="dxa"/>
            <w:shd w:val="clear" w:color="auto" w:fill="D9D9D9"/>
          </w:tcPr>
          <w:p w:rsidR="00242296" w:rsidRPr="00A05109" w:rsidRDefault="00242296" w:rsidP="008D2297">
            <w:pPr>
              <w:jc w:val="both"/>
              <w:rPr>
                <w:rFonts w:eastAsia="標楷體"/>
                <w:b/>
              </w:rPr>
            </w:pPr>
            <w:r w:rsidRPr="00A05109">
              <w:rPr>
                <w:rFonts w:eastAsia="標楷體"/>
                <w:b/>
              </w:rPr>
              <w:t>教學活動內容及實施方式</w:t>
            </w:r>
          </w:p>
        </w:tc>
        <w:tc>
          <w:tcPr>
            <w:tcW w:w="880" w:type="dxa"/>
            <w:shd w:val="clear" w:color="auto" w:fill="D9D9D9"/>
            <w:vAlign w:val="center"/>
          </w:tcPr>
          <w:p w:rsidR="00242296" w:rsidRPr="00A05109" w:rsidRDefault="00242296" w:rsidP="008D2297">
            <w:pPr>
              <w:jc w:val="both"/>
              <w:rPr>
                <w:rFonts w:eastAsia="標楷體"/>
                <w:b/>
              </w:rPr>
            </w:pPr>
            <w:r w:rsidRPr="00A05109">
              <w:rPr>
                <w:rFonts w:eastAsia="標楷體"/>
                <w:b/>
              </w:rPr>
              <w:t>時間</w:t>
            </w:r>
          </w:p>
        </w:tc>
        <w:tc>
          <w:tcPr>
            <w:tcW w:w="2475" w:type="dxa"/>
            <w:shd w:val="clear" w:color="auto" w:fill="D9D9D9"/>
            <w:vAlign w:val="center"/>
          </w:tcPr>
          <w:p w:rsidR="00242296" w:rsidRPr="00A05109" w:rsidRDefault="00242296" w:rsidP="008D2297">
            <w:pPr>
              <w:jc w:val="both"/>
              <w:rPr>
                <w:rFonts w:eastAsia="標楷體"/>
                <w:b/>
              </w:rPr>
            </w:pPr>
            <w:r w:rsidRPr="00A05109">
              <w:rPr>
                <w:rFonts w:eastAsia="標楷體"/>
                <w:b/>
              </w:rPr>
              <w:t>備註</w:t>
            </w:r>
          </w:p>
        </w:tc>
      </w:tr>
      <w:tr w:rsidR="00242296" w:rsidRPr="00A05109" w:rsidTr="008D2297">
        <w:trPr>
          <w:trHeight w:val="56"/>
        </w:trPr>
        <w:tc>
          <w:tcPr>
            <w:tcW w:w="6534" w:type="dxa"/>
          </w:tcPr>
          <w:p w:rsidR="00242296" w:rsidRPr="00D83D4C" w:rsidRDefault="00D83D4C" w:rsidP="008D2297">
            <w:pPr>
              <w:numPr>
                <w:ilvl w:val="0"/>
                <w:numId w:val="2"/>
              </w:numPr>
              <w:jc w:val="both"/>
              <w:rPr>
                <w:rFonts w:eastAsia="標楷體"/>
                <w:sz w:val="36"/>
                <w:szCs w:val="36"/>
              </w:rPr>
            </w:pPr>
            <w:r w:rsidRPr="00D83D4C">
              <w:rPr>
                <w:rFonts w:eastAsia="標楷體" w:hint="eastAsia"/>
                <w:sz w:val="36"/>
                <w:szCs w:val="36"/>
              </w:rPr>
              <w:t>頑皮故事集</w:t>
            </w:r>
          </w:p>
          <w:p w:rsidR="00D83D4C" w:rsidRPr="00D83D4C" w:rsidRDefault="00D83D4C" w:rsidP="00D83D4C">
            <w:pPr>
              <w:numPr>
                <w:ilvl w:val="0"/>
                <w:numId w:val="2"/>
              </w:numPr>
              <w:jc w:val="both"/>
              <w:rPr>
                <w:rFonts w:eastAsia="標楷體"/>
              </w:rPr>
            </w:pPr>
            <w:r w:rsidRPr="00D83D4C">
              <w:rPr>
                <w:rFonts w:eastAsia="標楷體" w:hint="eastAsia"/>
              </w:rPr>
              <w:t>任選一篇故事閱讀。</w:t>
            </w:r>
          </w:p>
          <w:p w:rsidR="00D83D4C" w:rsidRPr="00D83D4C" w:rsidRDefault="00D83D4C" w:rsidP="00D83D4C">
            <w:pPr>
              <w:numPr>
                <w:ilvl w:val="0"/>
                <w:numId w:val="2"/>
              </w:numPr>
              <w:jc w:val="both"/>
              <w:rPr>
                <w:rFonts w:eastAsia="標楷體"/>
              </w:rPr>
            </w:pPr>
            <w:r w:rsidRPr="00D83D4C">
              <w:rPr>
                <w:rFonts w:eastAsia="標楷體" w:hint="eastAsia"/>
              </w:rPr>
              <w:lastRenderedPageBreak/>
              <w:t>分析故事中人物的個性。</w:t>
            </w:r>
          </w:p>
          <w:p w:rsidR="00D83D4C" w:rsidRPr="00D83D4C" w:rsidRDefault="00D83D4C" w:rsidP="00D83D4C">
            <w:pPr>
              <w:numPr>
                <w:ilvl w:val="0"/>
                <w:numId w:val="2"/>
              </w:numPr>
              <w:jc w:val="both"/>
              <w:rPr>
                <w:rFonts w:eastAsia="標楷體"/>
              </w:rPr>
            </w:pPr>
            <w:r w:rsidRPr="00D83D4C">
              <w:rPr>
                <w:rFonts w:eastAsia="標楷體" w:hint="eastAsia"/>
              </w:rPr>
              <w:t>分組報告認為主人翁是怎樣的人並提出證明的例子。</w:t>
            </w:r>
          </w:p>
          <w:p w:rsidR="00D83D4C" w:rsidRPr="00D83D4C" w:rsidRDefault="00D83D4C" w:rsidP="00D83D4C">
            <w:pPr>
              <w:numPr>
                <w:ilvl w:val="0"/>
                <w:numId w:val="2"/>
              </w:numPr>
              <w:jc w:val="both"/>
              <w:rPr>
                <w:rFonts w:eastAsia="標楷體"/>
              </w:rPr>
            </w:pPr>
            <w:r w:rsidRPr="00D83D4C">
              <w:rPr>
                <w:rFonts w:eastAsia="標楷體" w:hint="eastAsia"/>
              </w:rPr>
              <w:t>理解能力</w:t>
            </w:r>
            <w:r w:rsidRPr="00D83D4C">
              <w:rPr>
                <w:rFonts w:eastAsia="標楷體" w:hint="eastAsia"/>
              </w:rPr>
              <w:t>:</w:t>
            </w:r>
            <w:r w:rsidRPr="00D83D4C">
              <w:rPr>
                <w:rFonts w:eastAsia="標楷體" w:hint="eastAsia"/>
              </w:rPr>
              <w:t>二階「分析」「歸納」「舉證」</w:t>
            </w:r>
          </w:p>
          <w:p w:rsidR="00D83D4C" w:rsidRPr="00D83D4C" w:rsidRDefault="00D83D4C" w:rsidP="00D83D4C">
            <w:pPr>
              <w:numPr>
                <w:ilvl w:val="0"/>
                <w:numId w:val="2"/>
              </w:numPr>
              <w:jc w:val="both"/>
              <w:rPr>
                <w:rFonts w:eastAsia="標楷體"/>
              </w:rPr>
            </w:pPr>
            <w:r w:rsidRPr="00D83D4C">
              <w:rPr>
                <w:rFonts w:eastAsia="標楷體" w:hint="eastAsia"/>
              </w:rPr>
              <w:t>這星期你生氣了嗎</w:t>
            </w:r>
            <w:r w:rsidRPr="00D83D4C">
              <w:rPr>
                <w:rFonts w:eastAsia="標楷體" w:hint="eastAsia"/>
              </w:rPr>
              <w:t>?</w:t>
            </w:r>
            <w:r w:rsidRPr="00D83D4C">
              <w:rPr>
                <w:rFonts w:eastAsia="標楷體" w:hint="eastAsia"/>
              </w:rPr>
              <w:t>自由發表列六種情形在黑板。</w:t>
            </w:r>
          </w:p>
          <w:p w:rsidR="00D83D4C" w:rsidRPr="00D83D4C" w:rsidRDefault="00D83D4C" w:rsidP="00D83D4C">
            <w:pPr>
              <w:numPr>
                <w:ilvl w:val="0"/>
                <w:numId w:val="2"/>
              </w:numPr>
              <w:jc w:val="both"/>
              <w:rPr>
                <w:rFonts w:eastAsia="標楷體"/>
              </w:rPr>
            </w:pPr>
            <w:r w:rsidRPr="00D83D4C">
              <w:rPr>
                <w:rFonts w:eastAsia="標楷體" w:hint="eastAsia"/>
              </w:rPr>
              <w:t>分組表演出生氣事件的前因後果情形。</w:t>
            </w:r>
          </w:p>
          <w:p w:rsidR="00D83D4C" w:rsidRPr="00D83D4C" w:rsidRDefault="00D83D4C" w:rsidP="00D83D4C">
            <w:pPr>
              <w:numPr>
                <w:ilvl w:val="0"/>
                <w:numId w:val="2"/>
              </w:numPr>
              <w:jc w:val="both"/>
              <w:rPr>
                <w:rFonts w:eastAsia="標楷體"/>
              </w:rPr>
            </w:pPr>
            <w:r w:rsidRPr="00D83D4C">
              <w:rPr>
                <w:rFonts w:eastAsia="標楷體" w:hint="eastAsia"/>
              </w:rPr>
              <w:t>請六組討論發生以上問題時。討論正面樂觀的解決之道。</w:t>
            </w:r>
          </w:p>
          <w:p w:rsidR="00D83D4C" w:rsidRPr="00D83D4C" w:rsidRDefault="00D83D4C" w:rsidP="00D83D4C">
            <w:pPr>
              <w:numPr>
                <w:ilvl w:val="0"/>
                <w:numId w:val="2"/>
              </w:numPr>
              <w:jc w:val="both"/>
              <w:rPr>
                <w:rFonts w:eastAsia="標楷體"/>
              </w:rPr>
            </w:pPr>
            <w:r w:rsidRPr="00D83D4C">
              <w:rPr>
                <w:rFonts w:eastAsia="標楷體" w:hint="eastAsia"/>
              </w:rPr>
              <w:t>寫一段道歉的話。</w:t>
            </w:r>
          </w:p>
          <w:p w:rsidR="00D83D4C" w:rsidRPr="00D83D4C" w:rsidRDefault="00D83D4C" w:rsidP="00D83D4C">
            <w:pPr>
              <w:numPr>
                <w:ilvl w:val="0"/>
                <w:numId w:val="2"/>
              </w:numPr>
              <w:jc w:val="both"/>
              <w:rPr>
                <w:rFonts w:eastAsia="標楷體"/>
              </w:rPr>
            </w:pPr>
            <w:r w:rsidRPr="00D83D4C">
              <w:rPr>
                <w:rFonts w:eastAsia="標楷體" w:hint="eastAsia"/>
              </w:rPr>
              <w:t>應把請、謝謝、對不起這三個詞語加入，交給</w:t>
            </w:r>
            <w:r w:rsidR="00132493">
              <w:rPr>
                <w:rFonts w:eastAsia="標楷體" w:hint="eastAsia"/>
              </w:rPr>
              <w:t>同</w:t>
            </w:r>
            <w:r w:rsidRPr="00D83D4C">
              <w:rPr>
                <w:rFonts w:eastAsia="標楷體" w:hint="eastAsia"/>
              </w:rPr>
              <w:t>學或放學後交給家人。</w:t>
            </w:r>
          </w:p>
          <w:p w:rsidR="00D83D4C" w:rsidRPr="00D83D4C" w:rsidRDefault="00D83D4C" w:rsidP="00D83D4C">
            <w:pPr>
              <w:numPr>
                <w:ilvl w:val="0"/>
                <w:numId w:val="2"/>
              </w:numPr>
              <w:jc w:val="both"/>
              <w:rPr>
                <w:rFonts w:eastAsia="標楷體"/>
              </w:rPr>
            </w:pPr>
            <w:r w:rsidRPr="00D83D4C">
              <w:rPr>
                <w:rFonts w:eastAsia="標楷體" w:hint="eastAsia"/>
              </w:rPr>
              <w:t>舉出家人在面對生氣、快樂、悲傷等情緒時的表達方式。</w:t>
            </w:r>
          </w:p>
          <w:p w:rsidR="00242296" w:rsidRPr="00D83D4C" w:rsidRDefault="00D83D4C" w:rsidP="00D83D4C">
            <w:pPr>
              <w:numPr>
                <w:ilvl w:val="0"/>
                <w:numId w:val="2"/>
              </w:numPr>
              <w:jc w:val="both"/>
              <w:rPr>
                <w:rFonts w:eastAsia="標楷體"/>
              </w:rPr>
            </w:pPr>
            <w:r w:rsidRPr="00D83D4C">
              <w:rPr>
                <w:rFonts w:eastAsia="標楷體" w:hint="eastAsia"/>
              </w:rPr>
              <w:t>畫出家人一星期的情緒曲線。</w:t>
            </w:r>
          </w:p>
          <w:p w:rsidR="00242296" w:rsidRPr="00D83D4C" w:rsidRDefault="00242296" w:rsidP="008D2297">
            <w:pPr>
              <w:ind w:left="480"/>
              <w:jc w:val="both"/>
              <w:rPr>
                <w:rFonts w:eastAsia="標楷體"/>
              </w:rPr>
            </w:pPr>
          </w:p>
          <w:p w:rsidR="00242296" w:rsidRPr="00D83D4C" w:rsidRDefault="00242296" w:rsidP="008D2297">
            <w:pPr>
              <w:ind w:left="480"/>
              <w:jc w:val="both"/>
              <w:rPr>
                <w:rFonts w:eastAsia="標楷體"/>
              </w:rPr>
            </w:pPr>
          </w:p>
          <w:p w:rsidR="00242296" w:rsidRPr="00D83D4C" w:rsidRDefault="00D83D4C" w:rsidP="008D2297">
            <w:pPr>
              <w:ind w:left="480"/>
              <w:jc w:val="both"/>
              <w:rPr>
                <w:rFonts w:eastAsia="標楷體"/>
                <w:sz w:val="36"/>
                <w:szCs w:val="36"/>
              </w:rPr>
            </w:pPr>
            <w:r w:rsidRPr="00D83D4C">
              <w:rPr>
                <w:rFonts w:eastAsia="標楷體" w:hint="eastAsia"/>
                <w:sz w:val="36"/>
                <w:szCs w:val="36"/>
              </w:rPr>
              <w:t>看見自己的天才</w:t>
            </w:r>
          </w:p>
          <w:p w:rsidR="00D83D4C" w:rsidRPr="00D83D4C" w:rsidRDefault="00D83D4C" w:rsidP="00D83D4C">
            <w:pPr>
              <w:numPr>
                <w:ilvl w:val="0"/>
                <w:numId w:val="2"/>
              </w:numPr>
              <w:jc w:val="both"/>
              <w:rPr>
                <w:rFonts w:eastAsia="標楷體"/>
              </w:rPr>
            </w:pPr>
            <w:r w:rsidRPr="00D83D4C">
              <w:rPr>
                <w:rFonts w:eastAsia="標楷體" w:hint="eastAsia"/>
              </w:rPr>
              <w:t>欣賞影片：送你一輪明月。</w:t>
            </w:r>
          </w:p>
          <w:p w:rsidR="00D83D4C" w:rsidRPr="00D83D4C" w:rsidRDefault="00D83D4C" w:rsidP="00D83D4C">
            <w:pPr>
              <w:numPr>
                <w:ilvl w:val="0"/>
                <w:numId w:val="2"/>
              </w:numPr>
              <w:jc w:val="both"/>
              <w:rPr>
                <w:rFonts w:eastAsia="標楷體"/>
              </w:rPr>
            </w:pPr>
            <w:r w:rsidRPr="00D83D4C">
              <w:rPr>
                <w:rFonts w:eastAsia="標楷體" w:hint="eastAsia"/>
              </w:rPr>
              <w:t>心得報告與討論。</w:t>
            </w:r>
          </w:p>
          <w:p w:rsidR="00D83D4C" w:rsidRPr="00D83D4C" w:rsidRDefault="00D83D4C" w:rsidP="00D83D4C">
            <w:pPr>
              <w:numPr>
                <w:ilvl w:val="0"/>
                <w:numId w:val="2"/>
              </w:numPr>
              <w:jc w:val="both"/>
              <w:rPr>
                <w:rFonts w:eastAsia="標楷體"/>
              </w:rPr>
            </w:pPr>
            <w:r w:rsidRPr="00D83D4C">
              <w:rPr>
                <w:rFonts w:eastAsia="標楷體" w:hint="eastAsia"/>
              </w:rPr>
              <w:t>學生朗讀附件</w:t>
            </w:r>
            <w:r w:rsidRPr="00D83D4C">
              <w:rPr>
                <w:rFonts w:eastAsia="標楷體" w:hint="eastAsia"/>
              </w:rPr>
              <w:t>1</w:t>
            </w:r>
            <w:r w:rsidRPr="00D83D4C">
              <w:rPr>
                <w:rFonts w:eastAsia="標楷體" w:hint="eastAsia"/>
              </w:rPr>
              <w:t>的文言文文章。</w:t>
            </w:r>
          </w:p>
          <w:p w:rsidR="00D83D4C" w:rsidRPr="00D83D4C" w:rsidRDefault="00D83D4C" w:rsidP="00D83D4C">
            <w:pPr>
              <w:numPr>
                <w:ilvl w:val="0"/>
                <w:numId w:val="2"/>
              </w:numPr>
              <w:jc w:val="both"/>
              <w:rPr>
                <w:rFonts w:eastAsia="標楷體"/>
              </w:rPr>
            </w:pPr>
            <w:r w:rsidRPr="00D83D4C">
              <w:rPr>
                <w:rFonts w:eastAsia="標楷體" w:hint="eastAsia"/>
              </w:rPr>
              <w:t>分組討論附件</w:t>
            </w:r>
            <w:r w:rsidRPr="00D83D4C">
              <w:rPr>
                <w:rFonts w:eastAsia="標楷體" w:hint="eastAsia"/>
              </w:rPr>
              <w:t>1</w:t>
            </w:r>
            <w:r w:rsidRPr="00D83D4C">
              <w:rPr>
                <w:rFonts w:eastAsia="標楷體" w:hint="eastAsia"/>
              </w:rPr>
              <w:t>的文意和主旨（答案：成語「自相矛盾」），並分組發表。</w:t>
            </w:r>
          </w:p>
          <w:p w:rsidR="00D83D4C" w:rsidRPr="00D83D4C" w:rsidRDefault="00D83D4C" w:rsidP="00D83D4C">
            <w:pPr>
              <w:numPr>
                <w:ilvl w:val="0"/>
                <w:numId w:val="2"/>
              </w:numPr>
              <w:jc w:val="both"/>
              <w:rPr>
                <w:rFonts w:eastAsia="標楷體"/>
              </w:rPr>
            </w:pPr>
            <w:r w:rsidRPr="00D83D4C">
              <w:rPr>
                <w:rFonts w:eastAsia="標楷體" w:hint="eastAsia"/>
              </w:rPr>
              <w:t>學生限時在</w:t>
            </w:r>
            <w:r w:rsidRPr="00D83D4C">
              <w:rPr>
                <w:rFonts w:eastAsia="標楷體" w:hint="eastAsia"/>
              </w:rPr>
              <w:t>3</w:t>
            </w:r>
            <w:r w:rsidRPr="00D83D4C">
              <w:rPr>
                <w:rFonts w:eastAsia="標楷體" w:hint="eastAsia"/>
              </w:rPr>
              <w:t>分鐘內抄寫完附件</w:t>
            </w:r>
            <w:r w:rsidRPr="00D83D4C">
              <w:rPr>
                <w:rFonts w:eastAsia="標楷體" w:hint="eastAsia"/>
              </w:rPr>
              <w:t>2</w:t>
            </w:r>
            <w:r w:rsidRPr="00D83D4C">
              <w:rPr>
                <w:rFonts w:eastAsia="標楷體" w:hint="eastAsia"/>
              </w:rPr>
              <w:t>日文文章，體驗學習障礙者在學習上所遭受的挫折</w:t>
            </w:r>
          </w:p>
          <w:p w:rsidR="00D83D4C" w:rsidRPr="00D83D4C" w:rsidRDefault="00D83D4C" w:rsidP="00D83D4C">
            <w:pPr>
              <w:numPr>
                <w:ilvl w:val="0"/>
                <w:numId w:val="2"/>
              </w:numPr>
              <w:jc w:val="both"/>
              <w:rPr>
                <w:rFonts w:eastAsia="標楷體"/>
              </w:rPr>
            </w:pPr>
            <w:r w:rsidRPr="00D83D4C">
              <w:rPr>
                <w:rFonts w:eastAsia="標楷體" w:hint="eastAsia"/>
              </w:rPr>
              <w:t>5</w:t>
            </w:r>
            <w:r w:rsidRPr="00D83D4C">
              <w:rPr>
                <w:rFonts w:eastAsia="標楷體" w:hint="eastAsia"/>
              </w:rPr>
              <w:t>分鐘內完成附件</w:t>
            </w:r>
            <w:r w:rsidRPr="00D83D4C">
              <w:rPr>
                <w:rFonts w:eastAsia="標楷體" w:hint="eastAsia"/>
              </w:rPr>
              <w:t>3</w:t>
            </w:r>
            <w:r w:rsidRPr="00D83D4C">
              <w:rPr>
                <w:rFonts w:eastAsia="標楷體" w:hint="eastAsia"/>
              </w:rPr>
              <w:t>的數學習題，讓學生體驗數學學習障礙者的感受。</w:t>
            </w:r>
          </w:p>
          <w:p w:rsidR="00D83D4C" w:rsidRPr="00D83D4C" w:rsidRDefault="00D83D4C" w:rsidP="00D83D4C">
            <w:pPr>
              <w:numPr>
                <w:ilvl w:val="0"/>
                <w:numId w:val="2"/>
              </w:numPr>
              <w:jc w:val="both"/>
              <w:rPr>
                <w:rFonts w:eastAsia="標楷體"/>
              </w:rPr>
            </w:pPr>
            <w:r w:rsidRPr="00D83D4C">
              <w:rPr>
                <w:rFonts w:eastAsia="標楷體" w:hint="eastAsia"/>
              </w:rPr>
              <w:t>擔任一年級新生的一日愛心小天使。</w:t>
            </w:r>
          </w:p>
          <w:p w:rsidR="00242296" w:rsidRPr="00D83D4C" w:rsidRDefault="00D83D4C" w:rsidP="00D83D4C">
            <w:pPr>
              <w:numPr>
                <w:ilvl w:val="0"/>
                <w:numId w:val="2"/>
              </w:numPr>
              <w:jc w:val="both"/>
              <w:rPr>
                <w:rFonts w:eastAsia="標楷體"/>
              </w:rPr>
            </w:pPr>
            <w:r w:rsidRPr="00D83D4C">
              <w:rPr>
                <w:rFonts w:eastAsia="標楷體" w:hint="eastAsia"/>
              </w:rPr>
              <w:t>心得發表。</w:t>
            </w:r>
          </w:p>
        </w:tc>
        <w:tc>
          <w:tcPr>
            <w:tcW w:w="880" w:type="dxa"/>
          </w:tcPr>
          <w:p w:rsidR="00242296" w:rsidRPr="00A05109" w:rsidRDefault="00242296" w:rsidP="008D2297">
            <w:pPr>
              <w:jc w:val="both"/>
              <w:rPr>
                <w:rFonts w:eastAsia="標楷體"/>
                <w:b/>
              </w:rPr>
            </w:pPr>
          </w:p>
        </w:tc>
        <w:tc>
          <w:tcPr>
            <w:tcW w:w="2475" w:type="dxa"/>
          </w:tcPr>
          <w:p w:rsidR="00242296" w:rsidRPr="0009783B" w:rsidRDefault="00242296" w:rsidP="008D2297">
            <w:pPr>
              <w:jc w:val="both"/>
              <w:rPr>
                <w:rFonts w:eastAsia="標楷體"/>
                <w:color w:val="000000" w:themeColor="text1"/>
              </w:rPr>
            </w:pPr>
            <w:r w:rsidRPr="0009783B">
              <w:rPr>
                <w:rFonts w:eastAsia="標楷體" w:hint="eastAsia"/>
                <w:color w:val="000000" w:themeColor="text1"/>
              </w:rPr>
              <w:t>評量方式</w:t>
            </w:r>
          </w:p>
          <w:p w:rsidR="00242296" w:rsidRPr="0009783B" w:rsidRDefault="00242296" w:rsidP="008D2297">
            <w:pPr>
              <w:numPr>
                <w:ilvl w:val="0"/>
                <w:numId w:val="2"/>
              </w:numPr>
              <w:jc w:val="both"/>
              <w:rPr>
                <w:rFonts w:eastAsia="標楷體"/>
                <w:color w:val="000000" w:themeColor="text1"/>
              </w:rPr>
            </w:pPr>
            <w:r w:rsidRPr="0009783B">
              <w:rPr>
                <w:rFonts w:eastAsia="標楷體" w:hint="eastAsia"/>
                <w:color w:val="000000" w:themeColor="text1"/>
              </w:rPr>
              <w:t>口頭報告</w:t>
            </w:r>
          </w:p>
          <w:p w:rsidR="00242296" w:rsidRPr="0009783B" w:rsidRDefault="00242296" w:rsidP="008D2297">
            <w:pPr>
              <w:numPr>
                <w:ilvl w:val="0"/>
                <w:numId w:val="2"/>
              </w:numPr>
              <w:jc w:val="both"/>
              <w:rPr>
                <w:rFonts w:eastAsia="標楷體"/>
                <w:color w:val="000000" w:themeColor="text1"/>
              </w:rPr>
            </w:pPr>
            <w:r w:rsidRPr="0009783B">
              <w:rPr>
                <w:rFonts w:eastAsia="標楷體" w:hint="eastAsia"/>
                <w:color w:val="000000" w:themeColor="text1"/>
              </w:rPr>
              <w:t>學習單</w:t>
            </w:r>
          </w:p>
          <w:p w:rsidR="00242296" w:rsidRDefault="00242296" w:rsidP="008D2297">
            <w:pPr>
              <w:numPr>
                <w:ilvl w:val="0"/>
                <w:numId w:val="2"/>
              </w:numPr>
              <w:jc w:val="both"/>
              <w:rPr>
                <w:rFonts w:eastAsia="標楷體"/>
                <w:color w:val="000000" w:themeColor="text1"/>
              </w:rPr>
            </w:pPr>
            <w:r w:rsidRPr="0009783B">
              <w:rPr>
                <w:rFonts w:eastAsia="標楷體" w:hint="eastAsia"/>
                <w:color w:val="000000" w:themeColor="text1"/>
              </w:rPr>
              <w:lastRenderedPageBreak/>
              <w:t>分組活動</w:t>
            </w:r>
          </w:p>
          <w:p w:rsidR="00242296" w:rsidRDefault="00242296" w:rsidP="008D2297">
            <w:pPr>
              <w:numPr>
                <w:ilvl w:val="0"/>
                <w:numId w:val="2"/>
              </w:numPr>
              <w:jc w:val="both"/>
              <w:rPr>
                <w:rFonts w:eastAsia="標楷體"/>
                <w:color w:val="000000" w:themeColor="text1"/>
              </w:rPr>
            </w:pPr>
            <w:r w:rsidRPr="0009783B">
              <w:rPr>
                <w:rFonts w:eastAsia="標楷體" w:hint="eastAsia"/>
                <w:color w:val="000000" w:themeColor="text1"/>
              </w:rPr>
              <w:t>發表討論</w:t>
            </w:r>
          </w:p>
          <w:p w:rsidR="00D83D4C" w:rsidRPr="00D83D4C" w:rsidRDefault="00D83D4C" w:rsidP="00583695">
            <w:pPr>
              <w:numPr>
                <w:ilvl w:val="0"/>
                <w:numId w:val="2"/>
              </w:numPr>
              <w:jc w:val="both"/>
              <w:rPr>
                <w:rFonts w:eastAsia="標楷體"/>
                <w:color w:val="000000" w:themeColor="text1"/>
              </w:rPr>
            </w:pPr>
            <w:r w:rsidRPr="00D83D4C">
              <w:rPr>
                <w:rFonts w:eastAsia="標楷體" w:hint="eastAsia"/>
                <w:color w:val="000000" w:themeColor="text1"/>
              </w:rPr>
              <w:t>角色扮演</w:t>
            </w:r>
          </w:p>
          <w:p w:rsidR="00242296" w:rsidRDefault="00242296" w:rsidP="008D2297">
            <w:pPr>
              <w:jc w:val="both"/>
              <w:rPr>
                <w:rFonts w:eastAsia="標楷體"/>
                <w:b/>
              </w:rPr>
            </w:pPr>
          </w:p>
          <w:p w:rsidR="00242296" w:rsidRDefault="00242296" w:rsidP="008D2297">
            <w:pPr>
              <w:jc w:val="both"/>
              <w:rPr>
                <w:rFonts w:eastAsia="標楷體"/>
                <w:b/>
              </w:rPr>
            </w:pPr>
          </w:p>
          <w:p w:rsidR="00242296" w:rsidRDefault="00242296" w:rsidP="008D2297">
            <w:pPr>
              <w:jc w:val="both"/>
              <w:rPr>
                <w:rFonts w:eastAsia="標楷體"/>
                <w:b/>
              </w:rPr>
            </w:pPr>
          </w:p>
          <w:p w:rsidR="00242296" w:rsidRDefault="00242296" w:rsidP="008D2297">
            <w:pPr>
              <w:jc w:val="both"/>
              <w:rPr>
                <w:rFonts w:eastAsia="標楷體"/>
                <w:b/>
              </w:rPr>
            </w:pPr>
          </w:p>
          <w:p w:rsidR="00242296" w:rsidRDefault="00242296" w:rsidP="008D2297">
            <w:pPr>
              <w:jc w:val="both"/>
              <w:rPr>
                <w:rFonts w:eastAsia="標楷體"/>
                <w:b/>
              </w:rPr>
            </w:pPr>
          </w:p>
          <w:p w:rsidR="00242296" w:rsidRDefault="00242296" w:rsidP="008D2297">
            <w:pPr>
              <w:jc w:val="both"/>
              <w:rPr>
                <w:rFonts w:eastAsia="標楷體"/>
                <w:b/>
              </w:rPr>
            </w:pPr>
          </w:p>
          <w:p w:rsidR="00242296" w:rsidRDefault="00242296" w:rsidP="008D2297">
            <w:pPr>
              <w:jc w:val="both"/>
              <w:rPr>
                <w:rFonts w:eastAsia="標楷體"/>
                <w:b/>
              </w:rPr>
            </w:pPr>
          </w:p>
          <w:p w:rsidR="00242296" w:rsidRDefault="00242296" w:rsidP="008D2297">
            <w:pPr>
              <w:jc w:val="both"/>
              <w:rPr>
                <w:rFonts w:eastAsia="標楷體"/>
                <w:b/>
              </w:rPr>
            </w:pPr>
          </w:p>
          <w:p w:rsidR="00242296" w:rsidRDefault="00242296" w:rsidP="008D2297">
            <w:pPr>
              <w:jc w:val="both"/>
              <w:rPr>
                <w:rFonts w:eastAsia="標楷體"/>
                <w:b/>
              </w:rPr>
            </w:pPr>
          </w:p>
          <w:p w:rsidR="00242296" w:rsidRDefault="00242296" w:rsidP="008D2297">
            <w:pPr>
              <w:jc w:val="both"/>
              <w:rPr>
                <w:rFonts w:eastAsia="標楷體"/>
                <w:b/>
              </w:rPr>
            </w:pPr>
          </w:p>
          <w:p w:rsidR="00242296" w:rsidRDefault="00242296" w:rsidP="008D2297">
            <w:pPr>
              <w:jc w:val="both"/>
              <w:rPr>
                <w:rFonts w:eastAsia="標楷體"/>
                <w:b/>
              </w:rPr>
            </w:pPr>
          </w:p>
          <w:p w:rsidR="00242296" w:rsidRDefault="00242296" w:rsidP="008D2297">
            <w:pPr>
              <w:jc w:val="both"/>
              <w:rPr>
                <w:rFonts w:eastAsia="標楷體"/>
                <w:b/>
              </w:rPr>
            </w:pPr>
          </w:p>
          <w:p w:rsidR="00242296" w:rsidRDefault="00242296" w:rsidP="008D2297">
            <w:pPr>
              <w:jc w:val="both"/>
              <w:rPr>
                <w:rFonts w:eastAsia="標楷體"/>
                <w:b/>
              </w:rPr>
            </w:pPr>
          </w:p>
          <w:p w:rsidR="00242296" w:rsidRDefault="00242296" w:rsidP="008D2297">
            <w:pPr>
              <w:jc w:val="both"/>
              <w:rPr>
                <w:rFonts w:eastAsia="標楷體"/>
                <w:b/>
              </w:rPr>
            </w:pPr>
          </w:p>
          <w:p w:rsidR="00242296" w:rsidRDefault="00242296" w:rsidP="008D2297">
            <w:pPr>
              <w:jc w:val="both"/>
              <w:rPr>
                <w:rFonts w:eastAsia="標楷體"/>
                <w:b/>
              </w:rPr>
            </w:pPr>
          </w:p>
          <w:p w:rsidR="00242296" w:rsidRPr="0009783B" w:rsidRDefault="00242296" w:rsidP="008D2297">
            <w:pPr>
              <w:jc w:val="both"/>
              <w:rPr>
                <w:rFonts w:eastAsia="標楷體"/>
                <w:b/>
              </w:rPr>
            </w:pPr>
            <w:r w:rsidRPr="0009783B">
              <w:rPr>
                <w:rFonts w:eastAsia="標楷體" w:hint="eastAsia"/>
                <w:b/>
              </w:rPr>
              <w:t>評量方式</w:t>
            </w:r>
          </w:p>
          <w:p w:rsidR="00242296" w:rsidRPr="0009783B" w:rsidRDefault="00242296" w:rsidP="008D2297">
            <w:pPr>
              <w:jc w:val="both"/>
              <w:rPr>
                <w:rFonts w:eastAsia="標楷體"/>
                <w:b/>
              </w:rPr>
            </w:pPr>
            <w:r w:rsidRPr="0009783B">
              <w:rPr>
                <w:rFonts w:eastAsia="標楷體" w:hint="eastAsia"/>
                <w:b/>
              </w:rPr>
              <w:t>學習單</w:t>
            </w:r>
          </w:p>
          <w:p w:rsidR="00242296" w:rsidRPr="0009783B" w:rsidRDefault="00242296" w:rsidP="008D2297">
            <w:pPr>
              <w:jc w:val="both"/>
              <w:rPr>
                <w:rFonts w:eastAsia="標楷體"/>
                <w:b/>
              </w:rPr>
            </w:pPr>
            <w:r w:rsidRPr="0009783B">
              <w:rPr>
                <w:rFonts w:eastAsia="標楷體" w:hint="eastAsia"/>
                <w:b/>
              </w:rPr>
              <w:t>分組活動</w:t>
            </w:r>
          </w:p>
          <w:p w:rsidR="00132493" w:rsidRDefault="00242296" w:rsidP="00132493">
            <w:pPr>
              <w:jc w:val="both"/>
              <w:rPr>
                <w:rFonts w:eastAsia="標楷體"/>
                <w:b/>
              </w:rPr>
            </w:pPr>
            <w:r w:rsidRPr="0009783B">
              <w:rPr>
                <w:rFonts w:eastAsia="標楷體" w:hint="eastAsia"/>
                <w:b/>
              </w:rPr>
              <w:t>發表討論</w:t>
            </w:r>
          </w:p>
          <w:p w:rsidR="00132493" w:rsidRDefault="00132493" w:rsidP="00132493">
            <w:pPr>
              <w:jc w:val="both"/>
              <w:rPr>
                <w:rFonts w:eastAsia="標楷體"/>
                <w:b/>
              </w:rPr>
            </w:pPr>
            <w:r>
              <w:rPr>
                <w:rFonts w:eastAsia="標楷體" w:hint="eastAsia"/>
                <w:b/>
              </w:rPr>
              <w:t>形成性評量</w:t>
            </w:r>
          </w:p>
          <w:p w:rsidR="00242296" w:rsidRPr="00A05109" w:rsidRDefault="00242296" w:rsidP="008D2297">
            <w:pPr>
              <w:jc w:val="both"/>
              <w:rPr>
                <w:rFonts w:eastAsia="標楷體"/>
                <w:b/>
              </w:rPr>
            </w:pPr>
          </w:p>
        </w:tc>
      </w:tr>
      <w:tr w:rsidR="00242296" w:rsidRPr="00A05109" w:rsidTr="008D2297">
        <w:trPr>
          <w:trHeight w:val="605"/>
        </w:trPr>
        <w:tc>
          <w:tcPr>
            <w:tcW w:w="9889" w:type="dxa"/>
            <w:gridSpan w:val="3"/>
          </w:tcPr>
          <w:p w:rsidR="00242296" w:rsidRPr="0009783B" w:rsidRDefault="00242296" w:rsidP="008D2297">
            <w:pPr>
              <w:jc w:val="both"/>
              <w:rPr>
                <w:rFonts w:eastAsia="標楷體"/>
                <w:b/>
              </w:rPr>
            </w:pPr>
            <w:r w:rsidRPr="00A05109">
              <w:rPr>
                <w:rFonts w:eastAsia="標楷體"/>
                <w:b/>
              </w:rPr>
              <w:t>試教成果：（非必要項目）</w:t>
            </w:r>
          </w:p>
        </w:tc>
      </w:tr>
      <w:tr w:rsidR="00242296" w:rsidRPr="00A05109" w:rsidTr="008D2297">
        <w:trPr>
          <w:trHeight w:val="93"/>
        </w:trPr>
        <w:tc>
          <w:tcPr>
            <w:tcW w:w="9889" w:type="dxa"/>
            <w:gridSpan w:val="3"/>
          </w:tcPr>
          <w:p w:rsidR="00242296" w:rsidRPr="0009783B" w:rsidRDefault="00242296" w:rsidP="008D2297">
            <w:pPr>
              <w:jc w:val="both"/>
              <w:rPr>
                <w:rFonts w:eastAsia="標楷體"/>
                <w:b/>
              </w:rPr>
            </w:pPr>
            <w:r w:rsidRPr="00A05109">
              <w:rPr>
                <w:rFonts w:eastAsia="標楷體"/>
                <w:b/>
              </w:rPr>
              <w:t>參考資料：（若有請列出）</w:t>
            </w:r>
          </w:p>
        </w:tc>
      </w:tr>
      <w:tr w:rsidR="00242296" w:rsidRPr="00A05109" w:rsidTr="008D2297">
        <w:trPr>
          <w:trHeight w:val="70"/>
        </w:trPr>
        <w:tc>
          <w:tcPr>
            <w:tcW w:w="9889" w:type="dxa"/>
            <w:gridSpan w:val="3"/>
          </w:tcPr>
          <w:p w:rsidR="00242296" w:rsidRPr="0009783B" w:rsidRDefault="00242296" w:rsidP="008D2297">
            <w:pPr>
              <w:jc w:val="both"/>
              <w:rPr>
                <w:rFonts w:eastAsia="標楷體"/>
                <w:b/>
              </w:rPr>
            </w:pPr>
            <w:r w:rsidRPr="00A05109">
              <w:rPr>
                <w:rFonts w:eastAsia="標楷體"/>
                <w:b/>
              </w:rPr>
              <w:t>附錄：</w:t>
            </w:r>
          </w:p>
        </w:tc>
      </w:tr>
    </w:tbl>
    <w:p w:rsidR="00242296" w:rsidRPr="005C0A93" w:rsidRDefault="00242296" w:rsidP="00242296">
      <w:pPr>
        <w:rPr>
          <w:rFonts w:ascii="標楷體" w:eastAsia="標楷體" w:hAnsi="標楷體"/>
          <w:sz w:val="28"/>
          <w:szCs w:val="28"/>
        </w:rPr>
      </w:pPr>
    </w:p>
    <w:p w:rsidR="00242296" w:rsidRPr="00883996" w:rsidRDefault="00242296" w:rsidP="00242296"/>
    <w:p w:rsidR="00242296" w:rsidRDefault="00242296"/>
    <w:p w:rsidR="00242296" w:rsidRDefault="00242296"/>
    <w:p w:rsidR="00242296" w:rsidRPr="00883996" w:rsidRDefault="00242296"/>
    <w:sectPr w:rsidR="00242296" w:rsidRPr="0088399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7E5F" w:rsidRDefault="00FA7E5F" w:rsidP="00883996">
      <w:r>
        <w:separator/>
      </w:r>
    </w:p>
  </w:endnote>
  <w:endnote w:type="continuationSeparator" w:id="0">
    <w:p w:rsidR="00FA7E5F" w:rsidRDefault="00FA7E5F" w:rsidP="00883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7E5F" w:rsidRDefault="00FA7E5F" w:rsidP="00883996">
      <w:r>
        <w:separator/>
      </w:r>
    </w:p>
  </w:footnote>
  <w:footnote w:type="continuationSeparator" w:id="0">
    <w:p w:rsidR="00FA7E5F" w:rsidRDefault="00FA7E5F" w:rsidP="008839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E0E3A"/>
    <w:multiLevelType w:val="hybridMultilevel"/>
    <w:tmpl w:val="EA16F082"/>
    <w:lvl w:ilvl="0" w:tplc="4C70B314">
      <w:start w:val="1"/>
      <w:numFmt w:val="bullet"/>
      <w:lvlText w:val=""/>
      <w:lvlJc w:val="left"/>
      <w:pPr>
        <w:ind w:left="480" w:hanging="480"/>
      </w:pPr>
      <w:rPr>
        <w:rFonts w:ascii="Wingdings" w:hAnsi="Wingdings" w:hint="default"/>
        <w:color w:val="00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4D684446"/>
    <w:multiLevelType w:val="hybridMultilevel"/>
    <w:tmpl w:val="F7449CDC"/>
    <w:lvl w:ilvl="0" w:tplc="704481D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59D33525"/>
    <w:multiLevelType w:val="hybridMultilevel"/>
    <w:tmpl w:val="14404D8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6027748F"/>
    <w:multiLevelType w:val="hybridMultilevel"/>
    <w:tmpl w:val="56929FE4"/>
    <w:lvl w:ilvl="0" w:tplc="CAFE0C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1AC49BB"/>
    <w:multiLevelType w:val="hybridMultilevel"/>
    <w:tmpl w:val="E3364B50"/>
    <w:lvl w:ilvl="0" w:tplc="86D03D7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4273E15"/>
    <w:multiLevelType w:val="hybridMultilevel"/>
    <w:tmpl w:val="5638F8F4"/>
    <w:lvl w:ilvl="0" w:tplc="26B2FD2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
  </w:num>
  <w:num w:numId="3">
    <w:abstractNumId w:val="4"/>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BDF"/>
    <w:rsid w:val="000175B0"/>
    <w:rsid w:val="00047199"/>
    <w:rsid w:val="0009783B"/>
    <w:rsid w:val="001030CF"/>
    <w:rsid w:val="00132493"/>
    <w:rsid w:val="0019203F"/>
    <w:rsid w:val="002368BF"/>
    <w:rsid w:val="00242296"/>
    <w:rsid w:val="002B5430"/>
    <w:rsid w:val="00526317"/>
    <w:rsid w:val="005B3DB7"/>
    <w:rsid w:val="00753AE9"/>
    <w:rsid w:val="007E7C49"/>
    <w:rsid w:val="00883996"/>
    <w:rsid w:val="00B87BDF"/>
    <w:rsid w:val="00BB5BF3"/>
    <w:rsid w:val="00D83D4C"/>
    <w:rsid w:val="00E25566"/>
    <w:rsid w:val="00F477EE"/>
    <w:rsid w:val="00FA7E5F"/>
    <w:rsid w:val="00FC4AC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F0732A5-39E2-477D-97C2-B5CACB383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3996"/>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3996"/>
    <w:pPr>
      <w:tabs>
        <w:tab w:val="center" w:pos="4153"/>
        <w:tab w:val="right" w:pos="8306"/>
      </w:tabs>
      <w:snapToGrid w:val="0"/>
    </w:pPr>
    <w:rPr>
      <w:sz w:val="20"/>
      <w:szCs w:val="20"/>
    </w:rPr>
  </w:style>
  <w:style w:type="character" w:customStyle="1" w:styleId="a4">
    <w:name w:val="頁首 字元"/>
    <w:basedOn w:val="a0"/>
    <w:link w:val="a3"/>
    <w:uiPriority w:val="99"/>
    <w:rsid w:val="00883996"/>
    <w:rPr>
      <w:sz w:val="20"/>
      <w:szCs w:val="20"/>
    </w:rPr>
  </w:style>
  <w:style w:type="paragraph" w:styleId="a5">
    <w:name w:val="footer"/>
    <w:basedOn w:val="a"/>
    <w:link w:val="a6"/>
    <w:uiPriority w:val="99"/>
    <w:unhideWhenUsed/>
    <w:rsid w:val="00883996"/>
    <w:pPr>
      <w:tabs>
        <w:tab w:val="center" w:pos="4153"/>
        <w:tab w:val="right" w:pos="8306"/>
      </w:tabs>
      <w:snapToGrid w:val="0"/>
    </w:pPr>
    <w:rPr>
      <w:sz w:val="20"/>
      <w:szCs w:val="20"/>
    </w:rPr>
  </w:style>
  <w:style w:type="character" w:customStyle="1" w:styleId="a6">
    <w:name w:val="頁尾 字元"/>
    <w:basedOn w:val="a0"/>
    <w:link w:val="a5"/>
    <w:uiPriority w:val="99"/>
    <w:rsid w:val="00883996"/>
    <w:rPr>
      <w:sz w:val="20"/>
      <w:szCs w:val="20"/>
    </w:rPr>
  </w:style>
  <w:style w:type="paragraph" w:styleId="a7">
    <w:name w:val="List Paragraph"/>
    <w:basedOn w:val="a"/>
    <w:uiPriority w:val="34"/>
    <w:qFormat/>
    <w:rsid w:val="00883996"/>
    <w:pPr>
      <w:ind w:leftChars="200" w:left="480"/>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6</Pages>
  <Words>479</Words>
  <Characters>2735</Characters>
  <Application>Microsoft Office Word</Application>
  <DocSecurity>0</DocSecurity>
  <Lines>22</Lines>
  <Paragraphs>6</Paragraphs>
  <ScaleCrop>false</ScaleCrop>
  <Company/>
  <LinksUpToDate>false</LinksUpToDate>
  <CharactersWithSpaces>3208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2019-03-06T06:00:00Z</dcterms:created>
  <dcterms:modified xsi:type="dcterms:W3CDTF">2019-03-27T03:09:00Z</dcterms:modified>
</cp:coreProperties>
</file>